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AF2" w:rsidRDefault="004D7AF2" w:rsidP="004D7AF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Муниципальное казённое общеобразовательное учреждение </w:t>
      </w:r>
    </w:p>
    <w:p w:rsidR="004D7AF2" w:rsidRDefault="004D7AF2" w:rsidP="004D7AF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Фунтиковская средняя общеобразовательная школа</w:t>
      </w:r>
    </w:p>
    <w:p w:rsidR="004D7AF2" w:rsidRDefault="004D7AF2" w:rsidP="004D7AF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Топчихинского района</w:t>
      </w:r>
    </w:p>
    <w:p w:rsidR="00DF56C7" w:rsidRDefault="00DF56C7" w:rsidP="00DF56C7">
      <w:r>
        <w:t>Принято на заседании                                                                                                                                                                                                   Утверждаю:</w:t>
      </w:r>
    </w:p>
    <w:p w:rsidR="00DF56C7" w:rsidRDefault="00DF56C7" w:rsidP="00DF56C7">
      <w:r>
        <w:t>Педагогического совета                                                                                                                                                                                               ИО  директора____________</w:t>
      </w:r>
    </w:p>
    <w:p w:rsidR="00DF56C7" w:rsidRDefault="00DF56C7" w:rsidP="00DF56C7">
      <w:r>
        <w:t>Протокол № 2  от                                                                                                                                                                                                           «30»08. 2023</w:t>
      </w:r>
    </w:p>
    <w:p w:rsidR="00DF56C7" w:rsidRDefault="00DF56C7" w:rsidP="00DF56C7">
      <w:r>
        <w:t>«30» 08. 2023г.                                                                                                                                                                                                                 № приказа  66/1</w:t>
      </w:r>
    </w:p>
    <w:p w:rsidR="004D7AF2" w:rsidRDefault="004D7AF2" w:rsidP="004D7AF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D7AF2" w:rsidRDefault="00DF56C7" w:rsidP="004D7AF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D7AF2" w:rsidRDefault="004D7AF2" w:rsidP="004D7AF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D7AF2" w:rsidRDefault="004D7AF2" w:rsidP="004D7AF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Рабочая программа внеурочной деятельности</w:t>
      </w:r>
    </w:p>
    <w:p w:rsidR="004D7AF2" w:rsidRDefault="004D7AF2" w:rsidP="004D7AF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="00DF56C7">
        <w:rPr>
          <w:rFonts w:ascii="Times New Roman" w:hAnsi="Times New Roman" w:cs="Times New Roman"/>
          <w:sz w:val="20"/>
          <w:szCs w:val="20"/>
        </w:rPr>
        <w:t>Спортивное совершенствование»</w:t>
      </w:r>
    </w:p>
    <w:p w:rsidR="004D7AF2" w:rsidRDefault="004D7AF2" w:rsidP="004D7AF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 класс</w:t>
      </w:r>
    </w:p>
    <w:p w:rsidR="004D7AF2" w:rsidRDefault="00DF56C7" w:rsidP="004D7AF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Сроки реализации  2023-2024</w:t>
      </w:r>
      <w:r w:rsidR="004D7AF2">
        <w:rPr>
          <w:rFonts w:ascii="Times New Roman" w:hAnsi="Times New Roman" w:cs="Times New Roman"/>
          <w:sz w:val="20"/>
          <w:szCs w:val="20"/>
        </w:rPr>
        <w:t xml:space="preserve"> гг.</w:t>
      </w:r>
    </w:p>
    <w:p w:rsidR="004D7AF2" w:rsidRDefault="004D7AF2" w:rsidP="004D7AF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35 часов.</w:t>
      </w:r>
    </w:p>
    <w:p w:rsidR="004D7AF2" w:rsidRDefault="004D7AF2" w:rsidP="004D7AF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D7AF2" w:rsidRDefault="004D7AF2" w:rsidP="004D7AF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Составитель: Золоторёва Т.В.</w:t>
      </w:r>
    </w:p>
    <w:p w:rsidR="004D7AF2" w:rsidRDefault="004D7AF2" w:rsidP="004D7AF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Учитель физической культуры </w:t>
      </w:r>
    </w:p>
    <w:p w:rsidR="003955BF" w:rsidRPr="00B65E9E" w:rsidRDefault="00C518F8" w:rsidP="004D7AF2">
      <w:pPr>
        <w:jc w:val="center"/>
        <w:rPr>
          <w:sz w:val="24"/>
          <w:szCs w:val="24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ect id="_x0000_s1027" style="position:absolute;left:0;text-align:left;margin-left:353.15pt;margin-top:18.95pt;width:26.1pt;height:22.95pt;z-index:251658240" strokecolor="white [3212]"/>
        </w:pict>
      </w:r>
      <w:r w:rsidR="004D7AF2">
        <w:rPr>
          <w:rFonts w:ascii="Times New Roman" w:hAnsi="Times New Roman" w:cs="Times New Roman"/>
          <w:sz w:val="20"/>
          <w:szCs w:val="20"/>
        </w:rPr>
        <w:t>С. ФУНТИКИ 202</w:t>
      </w:r>
      <w:r w:rsidR="00DF56C7">
        <w:rPr>
          <w:rFonts w:ascii="Times New Roman" w:hAnsi="Times New Roman" w:cs="Times New Roman"/>
          <w:sz w:val="20"/>
          <w:szCs w:val="20"/>
        </w:rPr>
        <w:t>3</w:t>
      </w:r>
    </w:p>
    <w:p w:rsidR="00BB37AF" w:rsidRPr="00DB5AE5" w:rsidRDefault="00BB37AF" w:rsidP="00BB37A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4664C" w:rsidRPr="00D917D2" w:rsidRDefault="0084664C" w:rsidP="00DC7DE1">
      <w:pPr>
        <w:pStyle w:val="ac"/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84664C" w:rsidRPr="00D917D2" w:rsidRDefault="0084664C" w:rsidP="00DC7DE1">
      <w:pPr>
        <w:pStyle w:val="ac"/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17D2">
        <w:rPr>
          <w:rFonts w:ascii="Times New Roman" w:eastAsia="Times New Roman" w:hAnsi="Times New Roman" w:cs="Times New Roman"/>
          <w:b/>
          <w:sz w:val="24"/>
          <w:szCs w:val="24"/>
        </w:rPr>
        <w:t>Нормативные документы, на основе которых разработана рабочая программа.</w:t>
      </w:r>
    </w:p>
    <w:p w:rsidR="00C63FD1" w:rsidRPr="00D917D2" w:rsidRDefault="00C63FD1" w:rsidP="00DC7DE1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2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спортивные секции составлена на основании:</w:t>
      </w:r>
    </w:p>
    <w:p w:rsidR="0092789E" w:rsidRPr="00D917D2" w:rsidRDefault="0092789E" w:rsidP="0092789E">
      <w:pPr>
        <w:pStyle w:val="ac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Устава МКОУ Фунтиковская СОШ.</w:t>
      </w:r>
    </w:p>
    <w:p w:rsidR="00C63FD1" w:rsidRPr="00D917D2" w:rsidRDefault="00C518F8" w:rsidP="00DC7DE1">
      <w:pPr>
        <w:pStyle w:val="ac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Учебного плана ОУ на 2023-2024</w:t>
      </w:r>
      <w:r w:rsidR="00C63FD1" w:rsidRPr="00D917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год.</w:t>
      </w:r>
    </w:p>
    <w:p w:rsidR="00C63FD1" w:rsidRPr="00D917D2" w:rsidRDefault="00D9150B" w:rsidP="00DC7DE1">
      <w:pPr>
        <w:pStyle w:val="ac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2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Локального акта</w:t>
      </w:r>
      <w:r w:rsidR="00C63FD1" w:rsidRPr="00D917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ОУ.</w:t>
      </w:r>
    </w:p>
    <w:p w:rsidR="0092789E" w:rsidRPr="00D917D2" w:rsidRDefault="00C63FD1" w:rsidP="0092789E">
      <w:pPr>
        <w:pStyle w:val="ac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917D2"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Авторской программы В.И. Ляха Учебное пособие для общеобразовательных организаций. Москва «Просвещение» 2016</w:t>
      </w:r>
      <w:r w:rsidR="0092789E" w:rsidRPr="00D917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22A3C" w:rsidRPr="00D917D2">
        <w:rPr>
          <w:rFonts w:ascii="Times New Roman" w:hAnsi="Times New Roman" w:cs="Times New Roman"/>
          <w:sz w:val="24"/>
          <w:szCs w:val="24"/>
        </w:rPr>
        <w:t>Рабочая программа по секциям общей физической подготовке разработана на основе учебного плана образовательного учреждения.</w:t>
      </w:r>
      <w:r w:rsidR="0092789E" w:rsidRPr="00D917D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92789E" w:rsidRPr="00D917D2">
          <w:rPr>
            <w:rFonts w:ascii="Times New Roman" w:hAnsi="Times New Roman" w:cs="Times New Roman"/>
            <w:color w:val="000000"/>
            <w:sz w:val="24"/>
            <w:szCs w:val="24"/>
          </w:rPr>
          <w:t>Закон</w:t>
        </w:r>
      </w:hyperlink>
      <w:r w:rsidR="0092789E" w:rsidRPr="00D917D2"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Российской Федерации от 29.12.2012 № 273-ФЗ «Об образовании в Российской Федерации»;  распоряжение Правительства Российской Федерации от 04.09.2014 № 1726-р «Об утверждении Концепции развития дополнительного образования детей»; приказ Министерства образования и науки Российской Федерации от 29.08.2013 № 1008 «Об утверждении Порядка организации и осуществления образовательной деятельности по дополнительным общеобразовательным программам»; письмо Министерства культуры Российской Федерации от 19.11.2013 г.     № 191-0139/06-ГИ «Рекомендации по организации образовательной и методической деятельности при реализации общеразвивающих программ в области искусств»; </w:t>
      </w:r>
      <w:r w:rsidR="0092789E" w:rsidRPr="00D917D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постановление Главного государственного санитарного врача Российской Федерации от 4 июля 2014 г. № 41 г. Москва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 (з</w:t>
      </w:r>
      <w:r w:rsidR="0092789E" w:rsidRPr="00D917D2">
        <w:rPr>
          <w:rFonts w:ascii="Times New Roman" w:hAnsi="Times New Roman" w:cs="Times New Roman"/>
          <w:bCs/>
          <w:color w:val="000000"/>
          <w:sz w:val="24"/>
          <w:szCs w:val="24"/>
        </w:rPr>
        <w:t>арегистрировано в Минюсте РФ 20 августа 2014 г., рег. № 33660);</w:t>
      </w:r>
    </w:p>
    <w:p w:rsidR="0092789E" w:rsidRPr="00D917D2" w:rsidRDefault="0092789E" w:rsidP="009278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17D2">
        <w:rPr>
          <w:rFonts w:ascii="Times New Roman" w:hAnsi="Times New Roman" w:cs="Times New Roman"/>
          <w:sz w:val="24"/>
          <w:szCs w:val="24"/>
        </w:rPr>
        <w:t>з</w:t>
      </w:r>
      <w:hyperlink r:id="rId9" w:history="1">
        <w:r w:rsidRPr="00D917D2">
          <w:rPr>
            <w:rFonts w:ascii="Times New Roman" w:hAnsi="Times New Roman" w:cs="Times New Roman"/>
            <w:color w:val="000000"/>
            <w:sz w:val="24"/>
            <w:szCs w:val="24"/>
          </w:rPr>
          <w:t>акон</w:t>
        </w:r>
      </w:hyperlink>
      <w:r w:rsidRPr="00D917D2">
        <w:rPr>
          <w:rFonts w:ascii="Times New Roman" w:hAnsi="Times New Roman" w:cs="Times New Roman"/>
          <w:color w:val="000000"/>
          <w:sz w:val="24"/>
          <w:szCs w:val="24"/>
        </w:rPr>
        <w:t xml:space="preserve"> Алтайского края от 04.09.2013 № 56-ЗС «Об образовании в Алтайском крае»; постановление Администрации Алтайского края от 13.11.2012 № 617 «Об утверждении стратегии действий в интересах детей в Алтайском крае на 2012 – 2017 годы»; устав МБОУДОД «Топчихинский Детско – юношеский центр»; основная образовательная программа МБОУДОД «Топчихинский Детско – юношеский центр».</w:t>
      </w:r>
    </w:p>
    <w:p w:rsidR="0094536C" w:rsidRPr="00D917D2" w:rsidRDefault="0094536C" w:rsidP="009453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1.2.</w:t>
      </w:r>
      <w:r w:rsidRPr="00D917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характеристика:</w:t>
      </w:r>
    </w:p>
    <w:p w:rsidR="00E31FC7" w:rsidRPr="00D917D2" w:rsidRDefault="00E31FC7" w:rsidP="00DC7DE1">
      <w:pPr>
        <w:pStyle w:val="ad"/>
        <w:rPr>
          <w:color w:val="000000"/>
        </w:rPr>
      </w:pPr>
      <w:r w:rsidRPr="00D917D2">
        <w:rPr>
          <w:color w:val="000000"/>
        </w:rPr>
        <w:t>Физкультурно-спортивной деятельности отводится особая роль в решении проблемы социальной адаптации школьников. Спорт, в частности на уроках в школе и во внеурочных формах занятий, включает учащихся во множество социальных отношений с учениками других классов и возрастов, создает возможность формирования запаса социально одобренных моделей поведения в школьной среде.</w:t>
      </w:r>
    </w:p>
    <w:p w:rsidR="0094536C" w:rsidRPr="00D917D2" w:rsidRDefault="0092789E" w:rsidP="00DC7DE1">
      <w:pPr>
        <w:pStyle w:val="ad"/>
        <w:rPr>
          <w:color w:val="000000"/>
        </w:rPr>
      </w:pPr>
      <w:r w:rsidRPr="00D917D2">
        <w:rPr>
          <w:color w:val="000000"/>
        </w:rPr>
        <w:t xml:space="preserve"> </w:t>
      </w:r>
      <w:r w:rsidR="00E31FC7" w:rsidRPr="00D917D2">
        <w:rPr>
          <w:color w:val="000000"/>
        </w:rPr>
        <w:t xml:space="preserve">Педагогическая целесообразность применения </w:t>
      </w:r>
      <w:r w:rsidR="0094536C" w:rsidRPr="00D917D2">
        <w:rPr>
          <w:color w:val="000000"/>
        </w:rPr>
        <w:t xml:space="preserve"> </w:t>
      </w:r>
      <w:r w:rsidR="00E31FC7" w:rsidRPr="00D917D2">
        <w:rPr>
          <w:color w:val="000000"/>
        </w:rPr>
        <w:t xml:space="preserve"> программы по </w:t>
      </w:r>
      <w:r w:rsidR="0094536C" w:rsidRPr="00D917D2">
        <w:rPr>
          <w:color w:val="000000"/>
        </w:rPr>
        <w:t>секциям</w:t>
      </w:r>
      <w:r w:rsidR="00E31FC7" w:rsidRPr="00D917D2">
        <w:rPr>
          <w:color w:val="000000"/>
        </w:rPr>
        <w:t xml:space="preserve"> в системе физического воспитания объясняется несколькими причинами:</w:t>
      </w:r>
      <w:r w:rsidR="0094536C" w:rsidRPr="00D917D2">
        <w:rPr>
          <w:color w:val="000000"/>
        </w:rPr>
        <w:t xml:space="preserve"> </w:t>
      </w:r>
    </w:p>
    <w:p w:rsidR="0094536C" w:rsidRPr="00D917D2" w:rsidRDefault="00E31FC7" w:rsidP="00DC7DE1">
      <w:pPr>
        <w:pStyle w:val="ad"/>
        <w:rPr>
          <w:color w:val="000000"/>
        </w:rPr>
      </w:pPr>
      <w:r w:rsidRPr="00D917D2">
        <w:rPr>
          <w:color w:val="000000"/>
        </w:rPr>
        <w:t>–</w:t>
      </w:r>
      <w:r w:rsidRPr="00D917D2">
        <w:rPr>
          <w:rStyle w:val="apple-converted-space"/>
          <w:color w:val="000000"/>
        </w:rPr>
        <w:t> </w:t>
      </w:r>
      <w:r w:rsidRPr="00D917D2">
        <w:rPr>
          <w:color w:val="000000"/>
        </w:rPr>
        <w:t>доступностью игры для любого возраста;</w:t>
      </w:r>
    </w:p>
    <w:p w:rsidR="0094536C" w:rsidRPr="00D917D2" w:rsidRDefault="0094536C" w:rsidP="00DC7DE1">
      <w:pPr>
        <w:pStyle w:val="ad"/>
        <w:rPr>
          <w:color w:val="000000"/>
        </w:rPr>
      </w:pPr>
      <w:r w:rsidRPr="00D917D2">
        <w:rPr>
          <w:color w:val="000000"/>
        </w:rPr>
        <w:lastRenderedPageBreak/>
        <w:t xml:space="preserve"> </w:t>
      </w:r>
      <w:r w:rsidR="00E31FC7" w:rsidRPr="00D917D2">
        <w:rPr>
          <w:color w:val="000000"/>
        </w:rPr>
        <w:t>–</w:t>
      </w:r>
      <w:r w:rsidR="00E31FC7" w:rsidRPr="00D917D2">
        <w:rPr>
          <w:rStyle w:val="apple-converted-space"/>
          <w:color w:val="000000"/>
        </w:rPr>
        <w:t> </w:t>
      </w:r>
      <w:r w:rsidR="00E31FC7" w:rsidRPr="00D917D2">
        <w:rPr>
          <w:color w:val="000000"/>
        </w:rPr>
        <w:t>возможностью его использования для всестороннего физического развития и укрепления здоровья, воспитания моральных и волевых качеств и, в тоже время, использования его как полезного и эмоционального вида активного отдыха при организации досуга.</w:t>
      </w:r>
      <w:r w:rsidRPr="00D917D2">
        <w:rPr>
          <w:color w:val="000000"/>
        </w:rPr>
        <w:t xml:space="preserve"> </w:t>
      </w:r>
    </w:p>
    <w:p w:rsidR="00E31FC7" w:rsidRPr="00D917D2" w:rsidRDefault="00E31FC7" w:rsidP="00DC7DE1">
      <w:pPr>
        <w:pStyle w:val="ad"/>
        <w:rPr>
          <w:color w:val="000000"/>
        </w:rPr>
      </w:pPr>
      <w:r w:rsidRPr="00D917D2">
        <w:rPr>
          <w:color w:val="000000"/>
        </w:rPr>
        <w:t>Баскетбол  позволяет решить проблему занятости у детей свободного времени, пробуждение  интереса к определенному виду спорта.   И, что ещё очень важно, что мяч является постоянным источником положительных эмоций и может стать надежным другом человека на всю жизнь. В играх и действиях с мячом совершенствуются навыки большинства основных движений. Игры с мячом – это своеобразная комплексная гимнастика. В ходе их школьники упражняются не только в бросании и ловле мяча, забрасывании его в корзину, метании на дальность и в цель, но также в ходьбе, беге, прыжках. Выполняются эти движения в постоянно изменяющейся обстановке. Это способствует формированию у учащихся умений самостоятельно применять движения в зависимости от условий игры. Упражнения и игры с мячом при соответствующей организации их проведения благоприятно влияют на работоспособность ребенка. Упражнения с мячами различного веса и диаметра развивают не только крупные, но и мелкие мышцы обеих рук, увеличивают подвижность суставов пальцев и кистей. При ловле и бросании мяча ребенок действует обеими руками. Это способствует гармоничному развитию центральной нервной системы и всего организма</w:t>
      </w:r>
      <w:r w:rsidR="0094536C" w:rsidRPr="00D917D2">
        <w:rPr>
          <w:color w:val="000000"/>
        </w:rPr>
        <w:t xml:space="preserve">. </w:t>
      </w:r>
    </w:p>
    <w:p w:rsidR="0094536C" w:rsidRPr="00D917D2" w:rsidRDefault="0094536C" w:rsidP="0094536C">
      <w:pPr>
        <w:pStyle w:val="ad"/>
        <w:jc w:val="both"/>
        <w:rPr>
          <w:color w:val="000000"/>
        </w:rPr>
      </w:pPr>
      <w:r w:rsidRPr="00D917D2">
        <w:rPr>
          <w:color w:val="000000"/>
        </w:rPr>
        <w:t xml:space="preserve">  Волейбол  позволяет решить проблему занятости у детей свободного времени, пробуждение  интереса к определенному виду спорта.   И, что ещё очень важно, что мяч является постоянным источником положительных эмоций и может стать надежным другом человека на всю жизнь. В играх и действиях с мячом совершенствуются навыки большинства основных движений. Игры с мячом – это своеобразная комплексная гимнастика. В ходе их школьники упражняются не только в передаче мяча, но также в ходьбе, беге, прыжках. Выполняются эти движения в постоянно изменяющейся обстановке. Это способствует формированию у учащихся умений самостоятельно применять движения в зависимости от условий игры. Упражнения и игры с мячом при соответствующей организации их проведения благоприятно влияют на работоспособность ребенка. Упражнения с мячами различного веса и диаметра развивают не только крупные, но и мелкие мышцы обеих рук, увеличивают подвижность суставов пальцев и кистей. При ловле и бросании мяча ребенок действует обеими руками. Это способствует гармоничному развитию центральной нервной системы и всего организма.</w:t>
      </w:r>
    </w:p>
    <w:p w:rsidR="0094536C" w:rsidRPr="00D917D2" w:rsidRDefault="0094536C" w:rsidP="0094536C">
      <w:pPr>
        <w:pStyle w:val="ad"/>
        <w:jc w:val="both"/>
        <w:rPr>
          <w:color w:val="000000"/>
        </w:rPr>
      </w:pPr>
      <w:r w:rsidRPr="00D917D2">
        <w:rPr>
          <w:color w:val="000000"/>
        </w:rPr>
        <w:t xml:space="preserve"> Легкая атлетика  позволяет решить проблему занятости у детей свободного времени, пробуждение  интереса к определенному виду спорта.    Это способствует формированию у учащихся умений самостоятельно применять движения в зависимости от условий вида деятельности. Упражнения  при соответствующей организации их проведения благоприятно влияют на работоспособность ребенка. Упражнения развивают не только крупные, но и мелкие мышцы , увеличивают подвижность суставов .</w:t>
      </w:r>
    </w:p>
    <w:p w:rsidR="0094536C" w:rsidRPr="00D917D2" w:rsidRDefault="0094536C" w:rsidP="0094536C">
      <w:pPr>
        <w:pStyle w:val="ad"/>
        <w:rPr>
          <w:bCs/>
          <w:color w:val="000000"/>
        </w:rPr>
      </w:pPr>
      <w:r w:rsidRPr="00D917D2">
        <w:rPr>
          <w:bCs/>
          <w:color w:val="000000"/>
        </w:rPr>
        <w:t xml:space="preserve">Лыжные гонки  позволяют решить проблему занятости у детей свободного времени, пробуждение  интереса к определенному виду спорта.         Это способствует формированию у учащихся умений самостоятельно применять движения в зависимости от условий вида деятельности. </w:t>
      </w:r>
      <w:r w:rsidRPr="00D917D2">
        <w:rPr>
          <w:bCs/>
          <w:color w:val="000000"/>
        </w:rPr>
        <w:lastRenderedPageBreak/>
        <w:t xml:space="preserve">Упражнения   при соответствующей организации их проведения благоприятно влияют на работоспособность ребенка. Упражнения  развивают не только крупные, но и мелкие мышцы  , увеличивают подвижность суставов  .  </w:t>
      </w:r>
    </w:p>
    <w:p w:rsidR="00E31FC7" w:rsidRPr="00D917D2" w:rsidRDefault="0084664C" w:rsidP="00DC7DE1">
      <w:pPr>
        <w:pStyle w:val="ad"/>
        <w:rPr>
          <w:color w:val="000000"/>
        </w:rPr>
      </w:pPr>
      <w:r w:rsidRPr="00D917D2">
        <w:rPr>
          <w:bCs/>
          <w:color w:val="000000"/>
        </w:rPr>
        <w:t>1.</w:t>
      </w:r>
      <w:r w:rsidR="00DC7DE1" w:rsidRPr="00D917D2">
        <w:rPr>
          <w:bCs/>
          <w:color w:val="000000"/>
        </w:rPr>
        <w:t>3</w:t>
      </w:r>
      <w:r w:rsidR="00E31FC7" w:rsidRPr="00D917D2">
        <w:rPr>
          <w:b/>
          <w:bCs/>
          <w:color w:val="000000"/>
        </w:rPr>
        <w:t>.Цел</w:t>
      </w:r>
      <w:r w:rsidR="00D917D2">
        <w:rPr>
          <w:b/>
          <w:bCs/>
          <w:color w:val="000000"/>
        </w:rPr>
        <w:t>ь</w:t>
      </w:r>
      <w:r w:rsidR="00E31FC7" w:rsidRPr="00D917D2">
        <w:rPr>
          <w:b/>
          <w:bCs/>
          <w:color w:val="000000"/>
        </w:rPr>
        <w:t xml:space="preserve"> и задачи программы:</w:t>
      </w:r>
    </w:p>
    <w:p w:rsidR="00E31FC7" w:rsidRPr="00D917D2" w:rsidRDefault="00E31FC7" w:rsidP="00DC7DE1">
      <w:pPr>
        <w:pStyle w:val="ad"/>
        <w:rPr>
          <w:color w:val="000000"/>
        </w:rPr>
      </w:pPr>
      <w:r w:rsidRPr="00D917D2">
        <w:rPr>
          <w:b/>
          <w:bCs/>
          <w:color w:val="000000"/>
        </w:rPr>
        <w:t>Цель:</w:t>
      </w:r>
      <w:r w:rsidRPr="00D917D2">
        <w:rPr>
          <w:rStyle w:val="apple-converted-space"/>
          <w:b/>
          <w:bCs/>
          <w:color w:val="000000"/>
        </w:rPr>
        <w:t> </w:t>
      </w:r>
      <w:r w:rsidRPr="00D917D2">
        <w:rPr>
          <w:color w:val="000000"/>
        </w:rPr>
        <w:t>На основе интересов и склонностей учащихся углубить знание, расширить и закрепить арсенал двигательн</w:t>
      </w:r>
      <w:r w:rsidR="0094536C" w:rsidRPr="00D917D2">
        <w:rPr>
          <w:color w:val="000000"/>
        </w:rPr>
        <w:t>ых умений и навыков в спортивных видах спорта</w:t>
      </w:r>
      <w:r w:rsidRPr="00D917D2">
        <w:rPr>
          <w:color w:val="000000"/>
        </w:rPr>
        <w:t>, достигнуть нравственных качеств, приобщить их к регулярным тренировкам</w:t>
      </w:r>
      <w:r w:rsidR="00EE11D4" w:rsidRPr="00D917D2">
        <w:rPr>
          <w:color w:val="000000"/>
        </w:rPr>
        <w:t>,</w:t>
      </w:r>
      <w:r w:rsidRPr="00D917D2">
        <w:rPr>
          <w:rStyle w:val="apple-converted-space"/>
          <w:b/>
          <w:bCs/>
          <w:color w:val="000000"/>
        </w:rPr>
        <w:t> </w:t>
      </w:r>
      <w:r w:rsidRPr="00D917D2">
        <w:rPr>
          <w:color w:val="000000"/>
        </w:rPr>
        <w:t>мотивирование школьников к участию в спортивно-оздоровительной деятельности;</w:t>
      </w:r>
    </w:p>
    <w:p w:rsidR="00E31FC7" w:rsidRPr="00D917D2" w:rsidRDefault="00E31FC7" w:rsidP="00DC7DE1">
      <w:pPr>
        <w:pStyle w:val="ad"/>
        <w:rPr>
          <w:color w:val="000000"/>
        </w:rPr>
      </w:pPr>
      <w:r w:rsidRPr="00D917D2">
        <w:rPr>
          <w:b/>
          <w:bCs/>
          <w:color w:val="000000"/>
        </w:rPr>
        <w:t>Задачи:</w:t>
      </w:r>
    </w:p>
    <w:p w:rsidR="00E31FC7" w:rsidRPr="00D917D2" w:rsidRDefault="00E31FC7" w:rsidP="00DC7DE1">
      <w:pPr>
        <w:pStyle w:val="ad"/>
        <w:numPr>
          <w:ilvl w:val="0"/>
          <w:numId w:val="4"/>
        </w:numPr>
        <w:rPr>
          <w:color w:val="000000"/>
        </w:rPr>
      </w:pPr>
      <w:r w:rsidRPr="00D917D2">
        <w:rPr>
          <w:color w:val="000000"/>
        </w:rPr>
        <w:t>расширение двигательного опыта за счет овладения двигательными действиями и использование их в качестве средств укрепления здоровья и формирования основ индивидуального здорового образа жизни;</w:t>
      </w:r>
    </w:p>
    <w:p w:rsidR="00E31FC7" w:rsidRPr="00D917D2" w:rsidRDefault="00E31FC7" w:rsidP="00DC7DE1">
      <w:pPr>
        <w:pStyle w:val="ad"/>
        <w:numPr>
          <w:ilvl w:val="0"/>
          <w:numId w:val="4"/>
        </w:numPr>
        <w:rPr>
          <w:color w:val="000000"/>
        </w:rPr>
      </w:pPr>
      <w:r w:rsidRPr="00D917D2">
        <w:rPr>
          <w:color w:val="000000"/>
        </w:rPr>
        <w:t>совершенствование функциональных возможностей организма;</w:t>
      </w:r>
    </w:p>
    <w:p w:rsidR="00E31FC7" w:rsidRPr="00D917D2" w:rsidRDefault="00E31FC7" w:rsidP="00DC7DE1">
      <w:pPr>
        <w:pStyle w:val="ad"/>
        <w:numPr>
          <w:ilvl w:val="0"/>
          <w:numId w:val="4"/>
        </w:numPr>
        <w:rPr>
          <w:color w:val="000000"/>
        </w:rPr>
      </w:pPr>
      <w:r w:rsidRPr="00D917D2">
        <w:rPr>
          <w:color w:val="000000"/>
        </w:rPr>
        <w:t>формирование позитивной психологии общения и коллективного взаимодействия;</w:t>
      </w:r>
    </w:p>
    <w:p w:rsidR="00E31FC7" w:rsidRPr="00D917D2" w:rsidRDefault="00E31FC7" w:rsidP="00DC7DE1">
      <w:pPr>
        <w:pStyle w:val="ad"/>
        <w:numPr>
          <w:ilvl w:val="0"/>
          <w:numId w:val="4"/>
        </w:numPr>
        <w:rPr>
          <w:color w:val="000000"/>
        </w:rPr>
      </w:pPr>
      <w:r w:rsidRPr="00D917D2">
        <w:rPr>
          <w:color w:val="000000"/>
        </w:rPr>
        <w:t>формирование умений в организа</w:t>
      </w:r>
      <w:r w:rsidR="00EE11D4" w:rsidRPr="00D917D2">
        <w:rPr>
          <w:color w:val="000000"/>
        </w:rPr>
        <w:t>ции и судействе спортивных игр;</w:t>
      </w:r>
    </w:p>
    <w:p w:rsidR="00E31FC7" w:rsidRPr="00D917D2" w:rsidRDefault="00E31FC7" w:rsidP="00DC7DE1">
      <w:pPr>
        <w:pStyle w:val="ad"/>
        <w:numPr>
          <w:ilvl w:val="0"/>
          <w:numId w:val="4"/>
        </w:numPr>
        <w:shd w:val="clear" w:color="auto" w:fill="FFFFFF"/>
        <w:rPr>
          <w:color w:val="000000"/>
        </w:rPr>
      </w:pPr>
      <w:r w:rsidRPr="00D917D2">
        <w:rPr>
          <w:color w:val="000000"/>
        </w:rPr>
        <w:t>воспитание привычки самостоятельно заниматься физическими упражнениями для отдыха, тренировки, повышения работоспособности и укрепления здоровья;</w:t>
      </w:r>
    </w:p>
    <w:p w:rsidR="00E31FC7" w:rsidRPr="00D917D2" w:rsidRDefault="00E31FC7" w:rsidP="00DC7DE1">
      <w:pPr>
        <w:pStyle w:val="ad"/>
        <w:numPr>
          <w:ilvl w:val="0"/>
          <w:numId w:val="4"/>
        </w:numPr>
        <w:shd w:val="clear" w:color="auto" w:fill="FFFFFF"/>
        <w:rPr>
          <w:color w:val="000000"/>
        </w:rPr>
      </w:pPr>
      <w:r w:rsidRPr="00D917D2">
        <w:rPr>
          <w:color w:val="000000"/>
        </w:rPr>
        <w:t>воспитание нравственных и волевых качеств.</w:t>
      </w:r>
    </w:p>
    <w:p w:rsidR="00E31FC7" w:rsidRPr="00D917D2" w:rsidRDefault="00DC7DE1" w:rsidP="00DC7DE1">
      <w:pPr>
        <w:pStyle w:val="ad"/>
        <w:ind w:left="720"/>
        <w:rPr>
          <w:color w:val="000000"/>
        </w:rPr>
      </w:pPr>
      <w:r w:rsidRPr="00D917D2">
        <w:rPr>
          <w:color w:val="000000"/>
        </w:rPr>
        <w:t>1.</w:t>
      </w:r>
      <w:r w:rsidRPr="00D917D2">
        <w:rPr>
          <w:b/>
          <w:color w:val="000000"/>
        </w:rPr>
        <w:t>4.</w:t>
      </w:r>
      <w:r w:rsidR="00D917D2">
        <w:rPr>
          <w:b/>
          <w:color w:val="000000"/>
        </w:rPr>
        <w:t xml:space="preserve"> </w:t>
      </w:r>
      <w:r w:rsidRPr="00D917D2">
        <w:rPr>
          <w:b/>
          <w:color w:val="000000"/>
        </w:rPr>
        <w:t>Место предмета:</w:t>
      </w:r>
    </w:p>
    <w:p w:rsidR="00354188" w:rsidRPr="00D917D2" w:rsidRDefault="00354188" w:rsidP="00354188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Преподавание секций «Легкая атлетика, Лыжные гонки» , «Баскетбол», «Волейбол», «Пионербол» предоставляет распределение учебных часов в соответствии с содержанием предметной области «Физическая культура» ФГОС основного общего образования. Преподавание рассчитано на изучение секций «Легкая атлетика, Лыжные гонки » отводится  70 часов (2 часа в неделю); «Баскетбол» 35 часов (1 час в неделю ; «Волейбол; 35 часов (1 час в неделю); «Пионербол» 35 часов (1 час в неделю). Планирование преподавание и структура учебного содержания соответствуют содержанию и структуре УМК «Физическая культура»   под ред. М.Я. Виленского.  Рабочая программа предполагает соотношение освоения учащимися теоретического материала и практического применения знаний.</w:t>
      </w:r>
    </w:p>
    <w:p w:rsidR="0084664C" w:rsidRPr="00D917D2" w:rsidRDefault="00354188" w:rsidP="00354188">
      <w:pPr>
        <w:pStyle w:val="ad"/>
        <w:ind w:left="720"/>
        <w:rPr>
          <w:b/>
          <w:color w:val="000000"/>
        </w:rPr>
      </w:pPr>
      <w:r w:rsidRPr="00D917D2">
        <w:rPr>
          <w:color w:val="000000"/>
        </w:rPr>
        <w:t xml:space="preserve"> </w:t>
      </w:r>
      <w:r w:rsidR="00DC7DE1" w:rsidRPr="00D917D2">
        <w:rPr>
          <w:b/>
          <w:bCs/>
          <w:color w:val="000000"/>
        </w:rPr>
        <w:t xml:space="preserve">2. </w:t>
      </w:r>
      <w:r w:rsidR="0084664C" w:rsidRPr="00D917D2">
        <w:rPr>
          <w:b/>
          <w:bCs/>
          <w:color w:val="000000"/>
        </w:rPr>
        <w:t xml:space="preserve"> </w:t>
      </w:r>
      <w:r w:rsidR="00EE11D4" w:rsidRPr="00D917D2">
        <w:rPr>
          <w:b/>
          <w:bCs/>
          <w:color w:val="000000"/>
        </w:rPr>
        <w:t>Личностные, метапредметные и предметные результаты освоения занятий секциями.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 </w:t>
      </w:r>
      <w:r w:rsidRPr="00D917D2">
        <w:rPr>
          <w:rFonts w:ascii="Times New Roman" w:hAnsi="Times New Roman"/>
          <w:sz w:val="24"/>
          <w:szCs w:val="24"/>
        </w:rPr>
        <w:t>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для секций  направлена на достижение учащимися личностных, метапредметных и предметных результатов по физической культуре.</w:t>
      </w:r>
    </w:p>
    <w:p w:rsidR="00D03EB0" w:rsidRPr="00D917D2" w:rsidRDefault="00D03EB0" w:rsidP="00D03EB0">
      <w:pPr>
        <w:pStyle w:val="a8"/>
        <w:rPr>
          <w:rFonts w:ascii="Times New Roman" w:hAnsi="Times New Roman"/>
          <w:b/>
          <w:sz w:val="24"/>
          <w:szCs w:val="24"/>
        </w:rPr>
      </w:pPr>
      <w:r w:rsidRPr="00D917D2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знание истории физической культуры своего народа, своего края как части наследия народов России и человечества;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усвоение гуманистических, демократических и традиционных ценностей многонационального российского общества;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воспитание чувства ответственности и долга перед Родиной;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формирование целостного мировоззрения, соответствующего современному уровню развития науки и общественнойпрактики, учитывающего социальное, культурное, языковое, духовное многообразие современного мира;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 готовности и способности вести диалог с другими людьми и достигать в нём взаимопонимания;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участие в школьном самоуправлении и  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                                                  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 осознание значения семьи в жизни человека и общества, принятие ценности семейной жизни, уважительное и заботливое отношение к членам своей семьи.                 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Личностные результаты отражаются в готовности обучающихся к саморазвитию индивидуальных свойств личности, которые приобретаются в процессе освоения учебного предмета «Физическая культура». Они включают в себя основы гражданской идентичности, сформированную </w:t>
      </w:r>
      <w:r w:rsidRPr="00D917D2">
        <w:rPr>
          <w:rFonts w:ascii="Times New Roman" w:hAnsi="Times New Roman"/>
          <w:sz w:val="24"/>
          <w:szCs w:val="24"/>
        </w:rPr>
        <w:lastRenderedPageBreak/>
        <w:t>мотивацию к обучению;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Личностные результаты освоения программного материала проявляются в следующих областях культуры.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познавательной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владение знаниями об индивидуальных особенностях  физического развития и физической подготовленности, о соответствии их возрастно-половым нормативам;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знаниями по организации и проведению занятий физическими упражнениями оздоровительной и тренировочной направленности, составлению содержания индивидуальных занятий в соответствии с задачами улучшения физического развития и физической подготовленности.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нравственной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способность принимать активное участие в организации и проведении совместных физкультурно-оздоровительных и спортивных мероприятий;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умением предупреждать конфликтные ситуации и находить выходы из спорных ситуаций в процессе игровой и соревновательной деятельности на основе уважительного и доброжелательного отношения к окружающим.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трудовой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планировать режим дня, обеспечивать оптимальное сочетание умственных, физических нагрузок и отдыха;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эстетической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формирование потребности иметь хорошее телосложение в соответствии с принятыми нормами и представлениями;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формирование культуры движений, умения передвигаться легко, красиво, непринуждённо.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коммуникативной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умением осуществлять поиск информации по вопросам современных оздоровительных систем (в справочных источниках, учебнике, в сети Интернет и др.), а также обобщать, анализировать и применять полученные знания в самостоятельных занятиях физическими упражнениями и спортом;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lastRenderedPageBreak/>
        <w:t>•  владение умением формулировать цель и задачи индивидуальных и совместных с другими детьми и подростками занятий физкультурно-оздоровительной и спортивно-оздоровительной деятельностью, излагать их содержание;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  владение умением оценивать ситуацию и оперативно принимать решения, находить адекватные способы взаимодействия с партнёрами во время учебной, игровой и соревновательной деятельности.              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 xml:space="preserve">В области физической культуры: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 владение умениями:                                      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—  в циклических и ациклических локомоциях: с максимальной скоростью пробегать 60 м из положения низкого старта; в равномерном темпе бегать до 20 мин (мальчики) и до 15 мин (девочки); после быстрого разбега с 9—13 шагов совершать прыжок в длину; выполнять с 9—13 шагов разбега прыжок в высоту способом «перешагивание»; проплывать 50 м;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—  в метаниях на дальность и на меткость: метать малый мяч и мяч 150 г с места и с разбега (10—12 м) с использованием четырёхшажного варианта бросковых шагов с соблюдением ритма; метать малый мяч и мяч 150 г с места и с 3 шагов разбега в горизонтальную и вертикальную цели с 10— 15 м, метать малый мяч и мяч 150 г с места по медленно и быстро движущейся цели с 10—12 м;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—  в спортивных играх: играть в   спортивные  игры  (по   правилам);           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демонстрировать результаты не ниже, чем средний уровень основных физических способностей;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 владеть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                        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 владеть способами спортивной деятельности: участвовать в соревновании по легкой атлетике, баскетболу, волейболу, лыжным гонкам, пионерболу;                                 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владеть правилами поведения на соревнованиях,: соблюдать нормы поведения в коллективе, 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 </w:t>
      </w:r>
    </w:p>
    <w:p w:rsidR="00D03EB0" w:rsidRPr="00D917D2" w:rsidRDefault="00D03EB0" w:rsidP="00D03EB0">
      <w:pPr>
        <w:pStyle w:val="a8"/>
        <w:rPr>
          <w:rFonts w:ascii="Times New Roman" w:hAnsi="Times New Roman"/>
          <w:b/>
          <w:sz w:val="24"/>
          <w:szCs w:val="24"/>
        </w:rPr>
      </w:pPr>
      <w:r w:rsidRPr="00D917D2"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самостоятельно планировать пути  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оценивать правильность выполнения учебной задачи, собственные возможности её решения;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lastRenderedPageBreak/>
        <w:t>•  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организовывать учебное сотрудничество и совместную деятельность с учителем и сверстниками;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умение формулировать, аргументировать и отстаивать своё мнение;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деятельности.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Метапредметные результаты проявляются в различных областях культуры.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познавательной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овладение сведениями о роли и значении физической культуры в формировании целостной личности человека, в развитии его сознания и мышления, физических, психических и нравственных качеств;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понимание здоровья как одного из важнейших условий развития и самореализации человека, расширяющего возможности выбора профессиональной деятельности и обеспечивающего длительную творческую активность;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понимание физической культуры как средства организации и активного ведения здорового образа жизни, профилактики вредных привычек и девиантного (отклоняющегося от норм) поведения.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нравственной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проявление уважительного отношения к окружающим,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трудовой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добросовестное выполнение учебных заданий, осознанное стремление к освоению новых знаний и умений, повышающих результативность выполнения заданий;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приобретение умений планировать, контролировать и оценивать учебную деятельность, организовывать места занятий и обеспечивать их безопасность;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закрепление умения поддержания оптимального уровня работоспособности в процессе учебной деятельности посредством активного использования занятий физическими упражнениями, гигиенических факторов и естественных сил природы для профилактики психического и физического утомления.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эстетической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lastRenderedPageBreak/>
        <w:t>•  знание факторов, потенциально опасных для здоровья (вредные привычки, ранние половые связи, допинг), и их опасных последствий;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понимание культуры движений человека, постижение значения овладения жизненно важными двигательными умениями и навыками, исходя из целесообразности и эстетической привлекательности;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коммуникативной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владение умением логически грамотно излагать, аргументировать и обосновывать собственную точку зрения, доводить её до собеседника.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физической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способами организации и проведения разнообразных форм занятий физическими упражнениями, их планирования и наполнения содержанием;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способами наблюдения за показателями индивидуального здоровья, физического развития и физической подготовленности, величиной физических нагрузок, использования этих показателей в организации и проведении самостоятельных форм занятий.</w:t>
      </w:r>
    </w:p>
    <w:p w:rsidR="00D03EB0" w:rsidRPr="00D917D2" w:rsidRDefault="00D03EB0" w:rsidP="00D03EB0">
      <w:pPr>
        <w:pStyle w:val="a8"/>
        <w:rPr>
          <w:rFonts w:ascii="Times New Roman" w:hAnsi="Times New Roman"/>
          <w:b/>
          <w:sz w:val="24"/>
          <w:szCs w:val="24"/>
        </w:rPr>
      </w:pPr>
      <w:r w:rsidRPr="00D917D2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В основной школе в соответствии с Федеральным государственным образовательным стандартом основного общего образования результаты изучения курса «Физическая культура» должны отражать: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овладение системой знаний о физическом совершенствовании человека,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учётом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 умения  оказывать  первую  помощь  при  лёгких травмах; обогащение опыта совместной деятельности в организации и проведении занятий физической культурой, форм активного отдыха и досуга;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lastRenderedPageBreak/>
        <w:t>•  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 культурой  посредством 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её воздействия на организм во время самостоятельных занятий физическими упражнениями с разной целевой ориентацией;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приёмами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счёт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Предметные результаты, так же как личностные и мета-предметные, проявляются в разных областях культуры. 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познавательной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знания по истории развития спорта и олимпийского движения, о положительном их влиянии на укрепление мира и дружбы между народами;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знания основных направлений развития физической культуры в обществе, их целей, задач и форм организации;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нравственной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способность проявлять инициативу и самостоятельность при организации совместных занятий физическими упражнениями, доброжелательное и уважительное отношение к участникам с разным уровнем их умений, физических способностей, состояния здоровья;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взаимодействовать с одноклассниками и сверстниками, оказывать им помощь при освоении новых двигательных действий, корректно объяснять и объективно оценивать технику их выполнения;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трудовой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способность преодолевать трудности, добросовестно выполнять учебные задания по технической и физической подготовке;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организовывать самостоятельные занятия физическими упражнениями разной функциональной направленности, обеспечивать безопасность мест занятий, спортивного инвентаря и оборудования, спортивной одежды;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организовывать и проводить самостоятельные занятия по базовым видам школьной программы, подбирать физические упражнения в зависимости от индивидуальной ориентации на будущую профессиональную деятельность.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эстетической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lastRenderedPageBreak/>
        <w:t>•  умение организовывать самостоятельные занятия с использованием физических упражнений по формированию телосложения и правильной осанки, подбирать комплексы физических упражнений и режимы физической нагрузки в зависимости   от   индивидуальных   особенностей   физического развития;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умение организовывать самостоятельные занятия по формированию культуры движений при выполнении упражнений разной направленности (на развитие координационных способностей, силовых, скоростных, выносливости, гибкости) в зависимости от индивидуальных особенностей физической подготовленности;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способность вести наблюдения за динамикой показателей физического развития, осанки, показателями основных физических способностей, объективно их оценивать и соотносить с общепринятыми нормами и нормативами.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коммуникативной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способность интересно и доступно излагать знания о физической культуре, умело применяя соответствующие понятия и термины;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определять задачи занятий физическими упражнениями, включёнными в содержание школьной программы, аргументировать, как их следует организовывать и проводить;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способность осуществлять судейство соревнований по одному из видов спорта, проводить занятия в качестве командира отделения, капитана команды, владея необходимыми информационными жестами.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физической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способность отбирать физические упражнения, естественные силы природы, гигиенические факторы в соответствии с их функциональной направленностью, составлять из них индивидуальные комплексы для осуществления оздоровительной гимнастики, использования закаливающих процедур, профилактики нарушений осанки, улучшения физической подготовленности;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способность составлять планы занятий с использованием физических упражнений разной педагогической направленности, регулировать величину физической нагрузки в зависимости от задач занятия и индивидуальных особенностей организма;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проводить самостоятельные занятия по освоению и закреплению осваиваемых на уроке новых двигательных действий и развитию основных физических (кондиционных и координационных) способностей, контролировать и анализировать эффективность этих занятий, ведя дневник самонаблюдения.</w:t>
      </w:r>
    </w:p>
    <w:p w:rsidR="00D917D2" w:rsidRDefault="00D917D2" w:rsidP="00DC7DE1">
      <w:pPr>
        <w:pStyle w:val="ac"/>
        <w:ind w:left="6031"/>
        <w:rPr>
          <w:rFonts w:ascii="Times New Roman" w:hAnsi="Times New Roman" w:cs="Times New Roman"/>
          <w:b/>
          <w:i/>
          <w:sz w:val="24"/>
          <w:szCs w:val="24"/>
        </w:rPr>
      </w:pPr>
    </w:p>
    <w:p w:rsidR="00D917D2" w:rsidRDefault="00D917D2" w:rsidP="00DC7DE1">
      <w:pPr>
        <w:pStyle w:val="ac"/>
        <w:ind w:left="6031"/>
        <w:rPr>
          <w:rFonts w:ascii="Times New Roman" w:hAnsi="Times New Roman" w:cs="Times New Roman"/>
          <w:b/>
          <w:i/>
          <w:sz w:val="24"/>
          <w:szCs w:val="24"/>
        </w:rPr>
      </w:pPr>
    </w:p>
    <w:p w:rsidR="00D917D2" w:rsidRDefault="00D917D2" w:rsidP="00DC7DE1">
      <w:pPr>
        <w:pStyle w:val="ac"/>
        <w:ind w:left="6031"/>
        <w:rPr>
          <w:rFonts w:ascii="Times New Roman" w:hAnsi="Times New Roman" w:cs="Times New Roman"/>
          <w:b/>
          <w:i/>
          <w:sz w:val="24"/>
          <w:szCs w:val="24"/>
        </w:rPr>
      </w:pPr>
    </w:p>
    <w:p w:rsidR="00FF7799" w:rsidRPr="00D917D2" w:rsidRDefault="00DC7DE1" w:rsidP="00DC7DE1">
      <w:pPr>
        <w:pStyle w:val="ac"/>
        <w:ind w:left="6031"/>
        <w:rPr>
          <w:rFonts w:ascii="Times New Roman" w:hAnsi="Times New Roman" w:cs="Times New Roman"/>
          <w:b/>
          <w:i/>
          <w:sz w:val="24"/>
          <w:szCs w:val="24"/>
        </w:rPr>
      </w:pPr>
      <w:r w:rsidRPr="00D917D2">
        <w:rPr>
          <w:rFonts w:ascii="Times New Roman" w:hAnsi="Times New Roman" w:cs="Times New Roman"/>
          <w:b/>
          <w:i/>
          <w:sz w:val="24"/>
          <w:szCs w:val="24"/>
        </w:rPr>
        <w:t>3.</w:t>
      </w:r>
      <w:r w:rsidR="00D917D2">
        <w:rPr>
          <w:rFonts w:ascii="Times New Roman" w:hAnsi="Times New Roman" w:cs="Times New Roman"/>
          <w:b/>
          <w:sz w:val="24"/>
          <w:szCs w:val="24"/>
        </w:rPr>
        <w:t xml:space="preserve">Содержание занятий </w:t>
      </w:r>
      <w:r w:rsidRPr="00D917D2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8029" w:type="dxa"/>
        <w:tblLook w:val="01E0"/>
      </w:tblPr>
      <w:tblGrid>
        <w:gridCol w:w="898"/>
        <w:gridCol w:w="3751"/>
        <w:gridCol w:w="1375"/>
        <w:gridCol w:w="2005"/>
      </w:tblGrid>
      <w:tr w:rsidR="00FF7799" w:rsidRPr="00D917D2" w:rsidTr="000D2E62">
        <w:trPr>
          <w:trHeight w:val="279"/>
        </w:trPr>
        <w:tc>
          <w:tcPr>
            <w:tcW w:w="898" w:type="dxa"/>
            <w:vMerge w:val="restart"/>
          </w:tcPr>
          <w:p w:rsidR="00FF7799" w:rsidRPr="00D917D2" w:rsidRDefault="00FF7799" w:rsidP="00DC7DE1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№ п/п</w:t>
            </w:r>
          </w:p>
        </w:tc>
        <w:tc>
          <w:tcPr>
            <w:tcW w:w="3751" w:type="dxa"/>
            <w:vMerge w:val="restart"/>
          </w:tcPr>
          <w:p w:rsidR="00FF7799" w:rsidRPr="00D917D2" w:rsidRDefault="00FF7799" w:rsidP="00DC7DE1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Наименование темы</w:t>
            </w:r>
          </w:p>
        </w:tc>
        <w:tc>
          <w:tcPr>
            <w:tcW w:w="3380" w:type="dxa"/>
            <w:gridSpan w:val="2"/>
          </w:tcPr>
          <w:p w:rsidR="00FF7799" w:rsidRPr="00D917D2" w:rsidRDefault="00FF7799" w:rsidP="00DC7DE1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Количество часов</w:t>
            </w:r>
          </w:p>
        </w:tc>
      </w:tr>
      <w:tr w:rsidR="000D2E62" w:rsidRPr="00D917D2" w:rsidTr="000D2E62">
        <w:trPr>
          <w:trHeight w:val="1005"/>
        </w:trPr>
        <w:tc>
          <w:tcPr>
            <w:tcW w:w="898" w:type="dxa"/>
            <w:vMerge/>
          </w:tcPr>
          <w:p w:rsidR="000D2E62" w:rsidRPr="00D917D2" w:rsidRDefault="000D2E62" w:rsidP="00DC7DE1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3751" w:type="dxa"/>
            <w:vMerge/>
          </w:tcPr>
          <w:p w:rsidR="000D2E62" w:rsidRPr="00D917D2" w:rsidRDefault="000D2E62" w:rsidP="00DC7DE1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375" w:type="dxa"/>
            <w:shd w:val="clear" w:color="auto" w:fill="auto"/>
          </w:tcPr>
          <w:p w:rsidR="000D2E62" w:rsidRPr="00D917D2" w:rsidRDefault="000D2E62" w:rsidP="00DC7DE1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Всего</w:t>
            </w:r>
          </w:p>
        </w:tc>
        <w:tc>
          <w:tcPr>
            <w:tcW w:w="2005" w:type="dxa"/>
            <w:shd w:val="clear" w:color="auto" w:fill="auto"/>
          </w:tcPr>
          <w:p w:rsidR="000D2E62" w:rsidRPr="00D917D2" w:rsidRDefault="000D2E62" w:rsidP="00DC7DE1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Теоретические занятия</w:t>
            </w:r>
          </w:p>
        </w:tc>
      </w:tr>
      <w:tr w:rsidR="000D2E62" w:rsidRPr="00D917D2" w:rsidTr="00DC7DE1">
        <w:trPr>
          <w:trHeight w:val="380"/>
        </w:trPr>
        <w:tc>
          <w:tcPr>
            <w:tcW w:w="898" w:type="dxa"/>
          </w:tcPr>
          <w:p w:rsidR="000D2E62" w:rsidRPr="00D917D2" w:rsidRDefault="000D2E62" w:rsidP="00DC7DE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751" w:type="dxa"/>
          </w:tcPr>
          <w:p w:rsidR="000D2E62" w:rsidRPr="00D917D2" w:rsidRDefault="000D2E62" w:rsidP="0041278B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Лёгкая атлетика</w:t>
            </w:r>
          </w:p>
        </w:tc>
        <w:tc>
          <w:tcPr>
            <w:tcW w:w="1375" w:type="dxa"/>
            <w:shd w:val="clear" w:color="auto" w:fill="auto"/>
          </w:tcPr>
          <w:p w:rsidR="000D2E62" w:rsidRPr="00D917D2" w:rsidRDefault="0041278B" w:rsidP="00DC7D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05" w:type="dxa"/>
            <w:shd w:val="clear" w:color="auto" w:fill="auto"/>
          </w:tcPr>
          <w:p w:rsidR="000D2E62" w:rsidRPr="00D917D2" w:rsidRDefault="000D2E62" w:rsidP="00DC7DE1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-</w:t>
            </w:r>
          </w:p>
        </w:tc>
      </w:tr>
      <w:tr w:rsidR="000D2E62" w:rsidRPr="00D917D2" w:rsidTr="002C41EA">
        <w:trPr>
          <w:trHeight w:val="390"/>
        </w:trPr>
        <w:tc>
          <w:tcPr>
            <w:tcW w:w="898" w:type="dxa"/>
          </w:tcPr>
          <w:p w:rsidR="000D2E62" w:rsidRPr="00D917D2" w:rsidRDefault="000D2E62" w:rsidP="00DC7DE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751" w:type="dxa"/>
          </w:tcPr>
          <w:p w:rsidR="000D2E62" w:rsidRPr="00D917D2" w:rsidRDefault="000D2E62" w:rsidP="00DC7DE1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Баскетбол</w:t>
            </w:r>
          </w:p>
        </w:tc>
        <w:tc>
          <w:tcPr>
            <w:tcW w:w="1375" w:type="dxa"/>
            <w:shd w:val="clear" w:color="auto" w:fill="auto"/>
          </w:tcPr>
          <w:p w:rsidR="000D2E62" w:rsidRPr="00D917D2" w:rsidRDefault="0041278B" w:rsidP="00DC7D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05" w:type="dxa"/>
            <w:shd w:val="clear" w:color="auto" w:fill="auto"/>
          </w:tcPr>
          <w:p w:rsidR="000D2E62" w:rsidRPr="00D917D2" w:rsidRDefault="000D2E62" w:rsidP="00DC7DE1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-</w:t>
            </w:r>
          </w:p>
        </w:tc>
      </w:tr>
      <w:tr w:rsidR="000D2E62" w:rsidRPr="00D917D2" w:rsidTr="002C41EA">
        <w:trPr>
          <w:trHeight w:val="281"/>
        </w:trPr>
        <w:tc>
          <w:tcPr>
            <w:tcW w:w="898" w:type="dxa"/>
          </w:tcPr>
          <w:p w:rsidR="000D2E62" w:rsidRPr="00D917D2" w:rsidRDefault="000D2E62" w:rsidP="00DC7DE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751" w:type="dxa"/>
          </w:tcPr>
          <w:p w:rsidR="000D2E62" w:rsidRPr="00D917D2" w:rsidRDefault="0041278B" w:rsidP="00DC7DE1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Лыжные гонки</w:t>
            </w:r>
          </w:p>
        </w:tc>
        <w:tc>
          <w:tcPr>
            <w:tcW w:w="1375" w:type="dxa"/>
            <w:shd w:val="clear" w:color="auto" w:fill="auto"/>
          </w:tcPr>
          <w:p w:rsidR="000D2E62" w:rsidRPr="00D917D2" w:rsidRDefault="0041278B" w:rsidP="00DC7D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05" w:type="dxa"/>
            <w:shd w:val="clear" w:color="auto" w:fill="auto"/>
          </w:tcPr>
          <w:p w:rsidR="000D2E62" w:rsidRPr="00D917D2" w:rsidRDefault="00E43746" w:rsidP="00DC7DE1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-</w:t>
            </w:r>
          </w:p>
        </w:tc>
      </w:tr>
      <w:tr w:rsidR="0041278B" w:rsidRPr="00D917D2" w:rsidTr="002C41EA">
        <w:trPr>
          <w:trHeight w:val="264"/>
        </w:trPr>
        <w:tc>
          <w:tcPr>
            <w:tcW w:w="898" w:type="dxa"/>
          </w:tcPr>
          <w:p w:rsidR="0041278B" w:rsidRPr="00D917D2" w:rsidRDefault="0041278B" w:rsidP="004D225F">
            <w:pPr>
              <w:pStyle w:val="ac"/>
              <w:numPr>
                <w:ilvl w:val="0"/>
                <w:numId w:val="1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1278B" w:rsidRPr="00D917D2" w:rsidRDefault="0041278B" w:rsidP="00A71C62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Волейбол</w:t>
            </w:r>
          </w:p>
        </w:tc>
        <w:tc>
          <w:tcPr>
            <w:tcW w:w="1375" w:type="dxa"/>
            <w:shd w:val="clear" w:color="auto" w:fill="auto"/>
          </w:tcPr>
          <w:p w:rsidR="0041278B" w:rsidRPr="00D917D2" w:rsidRDefault="0041278B" w:rsidP="00DC7D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05" w:type="dxa"/>
            <w:shd w:val="clear" w:color="auto" w:fill="auto"/>
          </w:tcPr>
          <w:p w:rsidR="0041278B" w:rsidRPr="00D917D2" w:rsidRDefault="0041278B" w:rsidP="00DC7DE1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-</w:t>
            </w:r>
          </w:p>
        </w:tc>
      </w:tr>
      <w:tr w:rsidR="0041278B" w:rsidRPr="00D917D2" w:rsidTr="000D2E62">
        <w:trPr>
          <w:trHeight w:val="638"/>
        </w:trPr>
        <w:tc>
          <w:tcPr>
            <w:tcW w:w="898" w:type="dxa"/>
          </w:tcPr>
          <w:p w:rsidR="0041278B" w:rsidRPr="00D917D2" w:rsidRDefault="0041278B" w:rsidP="004D225F">
            <w:pPr>
              <w:pStyle w:val="ac"/>
              <w:numPr>
                <w:ilvl w:val="0"/>
                <w:numId w:val="1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41278B" w:rsidRPr="00D917D2" w:rsidRDefault="0041278B" w:rsidP="00DC7DE1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Контрольные упражнения и спортивные соревнования.</w:t>
            </w:r>
          </w:p>
        </w:tc>
        <w:tc>
          <w:tcPr>
            <w:tcW w:w="3380" w:type="dxa"/>
            <w:gridSpan w:val="2"/>
            <w:shd w:val="clear" w:color="auto" w:fill="auto"/>
          </w:tcPr>
          <w:p w:rsidR="0041278B" w:rsidRPr="00D917D2" w:rsidRDefault="0041278B" w:rsidP="00DC7DE1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Согласно плану спортивных мероприятий.</w:t>
            </w:r>
          </w:p>
        </w:tc>
      </w:tr>
      <w:tr w:rsidR="0041278B" w:rsidRPr="00D917D2" w:rsidTr="000D2E62">
        <w:trPr>
          <w:trHeight w:val="319"/>
        </w:trPr>
        <w:tc>
          <w:tcPr>
            <w:tcW w:w="898" w:type="dxa"/>
          </w:tcPr>
          <w:p w:rsidR="0041278B" w:rsidRPr="00D917D2" w:rsidRDefault="0041278B" w:rsidP="00DC7DE1">
            <w:pPr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3751" w:type="dxa"/>
          </w:tcPr>
          <w:p w:rsidR="0041278B" w:rsidRPr="00D917D2" w:rsidRDefault="0041278B" w:rsidP="00DC7DE1">
            <w:pPr>
              <w:rPr>
                <w:b/>
                <w:sz w:val="24"/>
                <w:szCs w:val="24"/>
              </w:rPr>
            </w:pPr>
            <w:r w:rsidRPr="00D917D2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375" w:type="dxa"/>
            <w:shd w:val="clear" w:color="auto" w:fill="auto"/>
          </w:tcPr>
          <w:p w:rsidR="0041278B" w:rsidRPr="00D917D2" w:rsidRDefault="0041278B" w:rsidP="00DC7D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2005" w:type="dxa"/>
            <w:shd w:val="clear" w:color="auto" w:fill="auto"/>
          </w:tcPr>
          <w:p w:rsidR="0041278B" w:rsidRPr="00D917D2" w:rsidRDefault="0041278B" w:rsidP="00DC7DE1">
            <w:pPr>
              <w:rPr>
                <w:b/>
                <w:sz w:val="24"/>
                <w:szCs w:val="24"/>
              </w:rPr>
            </w:pPr>
            <w:r w:rsidRPr="00D917D2">
              <w:rPr>
                <w:b/>
                <w:sz w:val="24"/>
                <w:szCs w:val="24"/>
              </w:rPr>
              <w:t>-</w:t>
            </w:r>
          </w:p>
        </w:tc>
      </w:tr>
    </w:tbl>
    <w:p w:rsidR="00D917D2" w:rsidRDefault="00D917D2" w:rsidP="00DC7DE1">
      <w:pPr>
        <w:rPr>
          <w:rFonts w:ascii="Times New Roman" w:hAnsi="Times New Roman" w:cs="Times New Roman"/>
          <w:sz w:val="24"/>
          <w:szCs w:val="24"/>
        </w:rPr>
      </w:pPr>
    </w:p>
    <w:p w:rsidR="00BE73B3" w:rsidRPr="00DC7DE1" w:rsidRDefault="00BE73B3" w:rsidP="00DC7DE1">
      <w:pPr>
        <w:rPr>
          <w:sz w:val="24"/>
          <w:szCs w:val="24"/>
        </w:rPr>
      </w:pPr>
    </w:p>
    <w:p w:rsidR="00D917D2" w:rsidRDefault="00D917D2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</w:p>
    <w:p w:rsidR="00D917D2" w:rsidRDefault="00D917D2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</w:p>
    <w:p w:rsidR="00D917D2" w:rsidRDefault="00D917D2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</w:p>
    <w:p w:rsidR="00D917D2" w:rsidRDefault="00D917D2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</w:p>
    <w:p w:rsidR="00D917D2" w:rsidRDefault="00D917D2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</w:p>
    <w:p w:rsidR="00D917D2" w:rsidRDefault="00D917D2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</w:p>
    <w:p w:rsidR="0084664C" w:rsidRPr="00DC7DE1" w:rsidRDefault="00DC7DE1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  <w:r w:rsidRPr="00DC7DE1">
        <w:rPr>
          <w:rFonts w:eastAsia="Times New Roman" w:cs="Arial"/>
          <w:b/>
          <w:bCs/>
          <w:color w:val="000000"/>
          <w:sz w:val="24"/>
          <w:szCs w:val="24"/>
        </w:rPr>
        <w:t>4.</w:t>
      </w:r>
      <w:r w:rsidR="0084664C" w:rsidRPr="00DC7DE1">
        <w:rPr>
          <w:rFonts w:eastAsia="Times New Roman" w:cs="Arial"/>
          <w:b/>
          <w:bCs/>
          <w:color w:val="000000"/>
          <w:sz w:val="24"/>
          <w:szCs w:val="24"/>
        </w:rPr>
        <w:t>Тематическое планирование.</w:t>
      </w:r>
    </w:p>
    <w:tbl>
      <w:tblPr>
        <w:tblW w:w="1445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3"/>
        <w:gridCol w:w="1426"/>
        <w:gridCol w:w="142"/>
        <w:gridCol w:w="850"/>
        <w:gridCol w:w="106"/>
        <w:gridCol w:w="36"/>
        <w:gridCol w:w="11056"/>
      </w:tblGrid>
      <w:tr w:rsidR="009F1B13" w:rsidRPr="007D3D58" w:rsidTr="0041278B">
        <w:trPr>
          <w:trHeight w:val="1129"/>
        </w:trPr>
        <w:tc>
          <w:tcPr>
            <w:tcW w:w="843" w:type="dxa"/>
          </w:tcPr>
          <w:p w:rsidR="009F1B13" w:rsidRPr="007D3D58" w:rsidRDefault="00CF59B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68" w:type="dxa"/>
            <w:gridSpan w:val="2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56" w:type="dxa"/>
            <w:gridSpan w:val="2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2" w:type="dxa"/>
            <w:gridSpan w:val="2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Тема занятий</w:t>
            </w:r>
          </w:p>
        </w:tc>
      </w:tr>
      <w:tr w:rsidR="009F1B13" w:rsidRPr="007D3D58" w:rsidTr="0041278B">
        <w:trPr>
          <w:trHeight w:val="810"/>
        </w:trPr>
        <w:tc>
          <w:tcPr>
            <w:tcW w:w="14459" w:type="dxa"/>
            <w:gridSpan w:val="7"/>
          </w:tcPr>
          <w:p w:rsidR="009F1B13" w:rsidRPr="007D3D58" w:rsidRDefault="009F1B13" w:rsidP="00B60D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Лёгкая атлетика </w:t>
            </w:r>
            <w:r w:rsidR="0041278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9F1B13" w:rsidRPr="007D3D58" w:rsidTr="0041278B">
        <w:trPr>
          <w:trHeight w:val="285"/>
        </w:trPr>
        <w:tc>
          <w:tcPr>
            <w:tcW w:w="843" w:type="dxa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8" w:type="dxa"/>
            <w:gridSpan w:val="2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F1B13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Низкий верхн</w:t>
            </w:r>
            <w:r w:rsidR="004E7FB6" w:rsidRPr="007D3D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й старт. Бег на короткие дистанции.</w:t>
            </w:r>
          </w:p>
        </w:tc>
      </w:tr>
      <w:tr w:rsidR="009F1B13" w:rsidRPr="007D3D58" w:rsidTr="0041278B">
        <w:trPr>
          <w:trHeight w:val="140"/>
        </w:trPr>
        <w:tc>
          <w:tcPr>
            <w:tcW w:w="843" w:type="dxa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8" w:type="dxa"/>
            <w:gridSpan w:val="2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F1B13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Стартовый разбег по сигналу и самостоятельно, на прямой и на повороте.</w:t>
            </w:r>
          </w:p>
        </w:tc>
      </w:tr>
      <w:tr w:rsidR="009F1B13" w:rsidRPr="007D3D58" w:rsidTr="0041278B">
        <w:trPr>
          <w:trHeight w:val="570"/>
        </w:trPr>
        <w:tc>
          <w:tcPr>
            <w:tcW w:w="843" w:type="dxa"/>
          </w:tcPr>
          <w:p w:rsidR="009F1B13" w:rsidRPr="007D3D58" w:rsidRDefault="0041278B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8" w:type="dxa"/>
            <w:gridSpan w:val="2"/>
          </w:tcPr>
          <w:p w:rsidR="009F1B13" w:rsidRPr="007D3D58" w:rsidRDefault="009F1B13" w:rsidP="00367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F1B13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Метание мяча на дальность с разбега.</w:t>
            </w:r>
          </w:p>
        </w:tc>
      </w:tr>
      <w:tr w:rsidR="009F1B13" w:rsidRPr="007D3D58" w:rsidTr="0041278B">
        <w:trPr>
          <w:trHeight w:val="570"/>
        </w:trPr>
        <w:tc>
          <w:tcPr>
            <w:tcW w:w="843" w:type="dxa"/>
          </w:tcPr>
          <w:p w:rsidR="009F1B13" w:rsidRPr="007D3D58" w:rsidRDefault="0041278B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8" w:type="dxa"/>
            <w:gridSpan w:val="2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F1B13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разбега.</w:t>
            </w:r>
          </w:p>
        </w:tc>
      </w:tr>
      <w:tr w:rsidR="009F1B13" w:rsidRPr="007D3D58" w:rsidTr="0041278B">
        <w:trPr>
          <w:trHeight w:val="570"/>
        </w:trPr>
        <w:tc>
          <w:tcPr>
            <w:tcW w:w="843" w:type="dxa"/>
          </w:tcPr>
          <w:p w:rsidR="009F1B13" w:rsidRPr="007D3D58" w:rsidRDefault="0041278B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8" w:type="dxa"/>
            <w:gridSpan w:val="2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F1B13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Бег на длинные дистанции  на средние дистанции.</w:t>
            </w:r>
          </w:p>
        </w:tc>
      </w:tr>
      <w:tr w:rsidR="00E32742" w:rsidRPr="007D3D58" w:rsidTr="0041278B">
        <w:trPr>
          <w:trHeight w:val="570"/>
        </w:trPr>
        <w:tc>
          <w:tcPr>
            <w:tcW w:w="843" w:type="dxa"/>
          </w:tcPr>
          <w:p w:rsidR="00E32742" w:rsidRPr="007D3D58" w:rsidRDefault="0041278B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8" w:type="dxa"/>
            <w:gridSpan w:val="2"/>
          </w:tcPr>
          <w:p w:rsidR="00E32742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E32742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E32742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Специально - беговые упражнения.</w:t>
            </w:r>
          </w:p>
        </w:tc>
      </w:tr>
      <w:tr w:rsidR="00E32742" w:rsidRPr="007D3D58" w:rsidTr="0041278B">
        <w:trPr>
          <w:trHeight w:val="570"/>
        </w:trPr>
        <w:tc>
          <w:tcPr>
            <w:tcW w:w="843" w:type="dxa"/>
          </w:tcPr>
          <w:p w:rsidR="00E32742" w:rsidRPr="007D3D58" w:rsidRDefault="0041278B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8" w:type="dxa"/>
            <w:gridSpan w:val="2"/>
          </w:tcPr>
          <w:p w:rsidR="00E32742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E32742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E32742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Челночный бег.</w:t>
            </w:r>
          </w:p>
        </w:tc>
      </w:tr>
      <w:tr w:rsidR="00E32742" w:rsidRPr="007D3D58" w:rsidTr="0041278B">
        <w:trPr>
          <w:trHeight w:val="570"/>
        </w:trPr>
        <w:tc>
          <w:tcPr>
            <w:tcW w:w="843" w:type="dxa"/>
          </w:tcPr>
          <w:p w:rsidR="00E32742" w:rsidRPr="007D3D58" w:rsidRDefault="0041278B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8" w:type="dxa"/>
            <w:gridSpan w:val="2"/>
          </w:tcPr>
          <w:p w:rsidR="00E32742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E32742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E32742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Бег на длинные дистанции.</w:t>
            </w:r>
          </w:p>
        </w:tc>
      </w:tr>
      <w:tr w:rsidR="00E32742" w:rsidRPr="007D3D58" w:rsidTr="0041278B">
        <w:trPr>
          <w:trHeight w:val="570"/>
        </w:trPr>
        <w:tc>
          <w:tcPr>
            <w:tcW w:w="843" w:type="dxa"/>
          </w:tcPr>
          <w:p w:rsidR="00E32742" w:rsidRPr="007D3D58" w:rsidRDefault="0041278B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8" w:type="dxa"/>
            <w:gridSpan w:val="2"/>
          </w:tcPr>
          <w:p w:rsidR="00E32742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E32742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E32742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Бег на длинные дистанции.</w:t>
            </w:r>
          </w:p>
        </w:tc>
      </w:tr>
      <w:tr w:rsidR="004E7FB6" w:rsidRPr="007D3D58" w:rsidTr="0041278B">
        <w:trPr>
          <w:trHeight w:val="140"/>
        </w:trPr>
        <w:tc>
          <w:tcPr>
            <w:tcW w:w="14459" w:type="dxa"/>
            <w:gridSpan w:val="7"/>
          </w:tcPr>
          <w:p w:rsidR="004E7FB6" w:rsidRPr="007D3D58" w:rsidRDefault="004E7FB6" w:rsidP="00DC7DE1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7D3D58">
              <w:rPr>
                <w:rFonts w:ascii="Times New Roman" w:hAnsi="Times New Roman"/>
                <w:sz w:val="24"/>
                <w:szCs w:val="24"/>
              </w:rPr>
              <w:t>Баскетбол.</w:t>
            </w:r>
            <w:r w:rsidR="00074198" w:rsidRPr="007D3D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278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E7FB6" w:rsidRPr="007D3D58" w:rsidTr="0041278B">
        <w:trPr>
          <w:trHeight w:val="140"/>
        </w:trPr>
        <w:tc>
          <w:tcPr>
            <w:tcW w:w="843" w:type="dxa"/>
          </w:tcPr>
          <w:p w:rsidR="004E7FB6" w:rsidRPr="007D3D58" w:rsidRDefault="0041278B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26" w:type="dxa"/>
          </w:tcPr>
          <w:p w:rsidR="004E7FB6" w:rsidRPr="007D3D58" w:rsidRDefault="004E7FB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E7FB6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E7FB6" w:rsidRPr="007D3D58" w:rsidRDefault="004E7FB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Перемещения и остановки. Учебная игра.</w:t>
            </w:r>
          </w:p>
        </w:tc>
      </w:tr>
      <w:tr w:rsidR="00A67E0E" w:rsidRPr="007D3D58" w:rsidTr="0041278B">
        <w:trPr>
          <w:trHeight w:val="140"/>
        </w:trPr>
        <w:tc>
          <w:tcPr>
            <w:tcW w:w="843" w:type="dxa"/>
          </w:tcPr>
          <w:p w:rsidR="00A67E0E" w:rsidRPr="007D3D58" w:rsidRDefault="0041278B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26" w:type="dxa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A67E0E" w:rsidRPr="007D3D58" w:rsidRDefault="00A67E0E" w:rsidP="00412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 xml:space="preserve">Ловля и передача мяча. </w:t>
            </w:r>
          </w:p>
        </w:tc>
      </w:tr>
      <w:tr w:rsidR="00A67E0E" w:rsidRPr="007D3D58" w:rsidTr="0041278B">
        <w:trPr>
          <w:trHeight w:val="140"/>
        </w:trPr>
        <w:tc>
          <w:tcPr>
            <w:tcW w:w="843" w:type="dxa"/>
          </w:tcPr>
          <w:p w:rsidR="00A67E0E" w:rsidRPr="007D3D58" w:rsidRDefault="0041278B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26" w:type="dxa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Комбинации Перемещение, остановки, ловля, передача. Индивидуальные тактические действия в нападении и защите. Игра.</w:t>
            </w:r>
          </w:p>
        </w:tc>
      </w:tr>
      <w:tr w:rsidR="00A67E0E" w:rsidRPr="007D3D58" w:rsidTr="0041278B">
        <w:trPr>
          <w:trHeight w:val="140"/>
        </w:trPr>
        <w:tc>
          <w:tcPr>
            <w:tcW w:w="843" w:type="dxa"/>
          </w:tcPr>
          <w:p w:rsidR="00A67E0E" w:rsidRPr="007D3D58" w:rsidRDefault="0041278B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426" w:type="dxa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Комбинации Перемещение, остановки, ловля, передача. Индивидуальные тактические действия в нападении и защите. Игра.</w:t>
            </w:r>
          </w:p>
        </w:tc>
      </w:tr>
      <w:tr w:rsidR="00A67E0E" w:rsidRPr="007D3D58" w:rsidTr="0041278B">
        <w:trPr>
          <w:trHeight w:val="140"/>
        </w:trPr>
        <w:tc>
          <w:tcPr>
            <w:tcW w:w="843" w:type="dxa"/>
          </w:tcPr>
          <w:p w:rsidR="00A67E0E" w:rsidRPr="007D3D58" w:rsidRDefault="0041278B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26" w:type="dxa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Ведение мяча с сопротивлением. Игра.</w:t>
            </w:r>
          </w:p>
        </w:tc>
      </w:tr>
      <w:tr w:rsidR="00A67E0E" w:rsidRPr="007D3D58" w:rsidTr="0041278B">
        <w:trPr>
          <w:trHeight w:val="140"/>
        </w:trPr>
        <w:tc>
          <w:tcPr>
            <w:tcW w:w="843" w:type="dxa"/>
          </w:tcPr>
          <w:p w:rsidR="00A67E0E" w:rsidRPr="007D3D58" w:rsidRDefault="0041278B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26" w:type="dxa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Ведение мяча с сопротивлением. Игра.</w:t>
            </w:r>
          </w:p>
        </w:tc>
      </w:tr>
      <w:tr w:rsidR="00A67E0E" w:rsidRPr="007D3D58" w:rsidTr="0041278B">
        <w:trPr>
          <w:trHeight w:val="140"/>
        </w:trPr>
        <w:tc>
          <w:tcPr>
            <w:tcW w:w="843" w:type="dxa"/>
          </w:tcPr>
          <w:p w:rsidR="00A67E0E" w:rsidRPr="007D3D58" w:rsidRDefault="0041278B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26" w:type="dxa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Броски мяча по кольцу в движении через два шага.Игра.</w:t>
            </w:r>
          </w:p>
        </w:tc>
      </w:tr>
      <w:tr w:rsidR="00A67E0E" w:rsidRPr="007D3D58" w:rsidTr="0041278B">
        <w:trPr>
          <w:trHeight w:val="140"/>
        </w:trPr>
        <w:tc>
          <w:tcPr>
            <w:tcW w:w="843" w:type="dxa"/>
          </w:tcPr>
          <w:p w:rsidR="00A67E0E" w:rsidRPr="007D3D58" w:rsidRDefault="0041278B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26" w:type="dxa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Броски мяча по кольцу в движении через два шага.Игра.</w:t>
            </w:r>
          </w:p>
        </w:tc>
      </w:tr>
      <w:tr w:rsidR="00A67E0E" w:rsidRPr="007D3D58" w:rsidTr="0041278B">
        <w:trPr>
          <w:trHeight w:val="140"/>
        </w:trPr>
        <w:tc>
          <w:tcPr>
            <w:tcW w:w="843" w:type="dxa"/>
          </w:tcPr>
          <w:p w:rsidR="00A67E0E" w:rsidRPr="007D3D58" w:rsidRDefault="0041278B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26" w:type="dxa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Броски со средней, дальне дистанции, штрафной бросок. Игра.</w:t>
            </w:r>
          </w:p>
        </w:tc>
      </w:tr>
      <w:tr w:rsidR="004E7FB6" w:rsidRPr="007D3D58" w:rsidTr="0041278B">
        <w:trPr>
          <w:trHeight w:val="140"/>
        </w:trPr>
        <w:tc>
          <w:tcPr>
            <w:tcW w:w="14459" w:type="dxa"/>
            <w:gridSpan w:val="7"/>
          </w:tcPr>
          <w:p w:rsidR="004E7FB6" w:rsidRPr="007D3D58" w:rsidRDefault="004E7FB6" w:rsidP="00B60D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b/>
                <w:sz w:val="24"/>
                <w:szCs w:val="24"/>
              </w:rPr>
              <w:t>Лыжные гонки</w:t>
            </w:r>
            <w:r w:rsidR="004127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</w:t>
            </w:r>
          </w:p>
        </w:tc>
      </w:tr>
      <w:tr w:rsidR="00485DD6" w:rsidRPr="007D3D58" w:rsidTr="0041278B">
        <w:trPr>
          <w:trHeight w:val="140"/>
        </w:trPr>
        <w:tc>
          <w:tcPr>
            <w:tcW w:w="843" w:type="dxa"/>
          </w:tcPr>
          <w:p w:rsidR="00485DD6" w:rsidRPr="007D3D58" w:rsidRDefault="0041278B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26" w:type="dxa"/>
          </w:tcPr>
          <w:p w:rsidR="00485DD6" w:rsidRPr="007D3D58" w:rsidRDefault="00485DD6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85DD6" w:rsidRPr="007D3D58" w:rsidRDefault="00485DD6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85DD6" w:rsidRPr="007D3D58" w:rsidRDefault="00485DD6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Классические лыжные ходы.</w:t>
            </w:r>
          </w:p>
        </w:tc>
      </w:tr>
      <w:tr w:rsidR="004E7FB6" w:rsidRPr="007D3D58" w:rsidTr="0041278B">
        <w:trPr>
          <w:trHeight w:val="140"/>
        </w:trPr>
        <w:tc>
          <w:tcPr>
            <w:tcW w:w="843" w:type="dxa"/>
          </w:tcPr>
          <w:p w:rsidR="004E7FB6" w:rsidRPr="007D3D58" w:rsidRDefault="0041278B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26" w:type="dxa"/>
          </w:tcPr>
          <w:p w:rsidR="004E7FB6" w:rsidRPr="007D3D58" w:rsidRDefault="004E7FB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098" w:type="dxa"/>
            <w:gridSpan w:val="3"/>
          </w:tcPr>
          <w:p w:rsidR="004E7FB6" w:rsidRPr="007D3D58" w:rsidRDefault="00180BF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E7FB6" w:rsidRPr="007D3D58" w:rsidRDefault="004E7FB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Классические лыжные ходы.</w:t>
            </w:r>
          </w:p>
        </w:tc>
      </w:tr>
      <w:tr w:rsidR="00485DD6" w:rsidRPr="007D3D58" w:rsidTr="0041278B">
        <w:trPr>
          <w:trHeight w:val="140"/>
        </w:trPr>
        <w:tc>
          <w:tcPr>
            <w:tcW w:w="843" w:type="dxa"/>
          </w:tcPr>
          <w:p w:rsidR="00485DD6" w:rsidRPr="007D3D58" w:rsidRDefault="0041278B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26" w:type="dxa"/>
          </w:tcPr>
          <w:p w:rsidR="00485DD6" w:rsidRPr="007D3D58" w:rsidRDefault="00485DD6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85DD6" w:rsidRPr="007D3D58" w:rsidRDefault="00485DD6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85DD6" w:rsidRPr="007D3D58" w:rsidRDefault="00485DD6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Классические лыжные ходы.</w:t>
            </w:r>
          </w:p>
        </w:tc>
      </w:tr>
      <w:tr w:rsidR="004E7FB6" w:rsidRPr="007D3D58" w:rsidTr="0041278B">
        <w:trPr>
          <w:trHeight w:val="140"/>
        </w:trPr>
        <w:tc>
          <w:tcPr>
            <w:tcW w:w="843" w:type="dxa"/>
          </w:tcPr>
          <w:p w:rsidR="004E7FB6" w:rsidRPr="007D3D58" w:rsidRDefault="0041278B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26" w:type="dxa"/>
          </w:tcPr>
          <w:p w:rsidR="004E7FB6" w:rsidRPr="007D3D58" w:rsidRDefault="004E7FB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E7FB6" w:rsidRPr="007D3D58" w:rsidRDefault="00180BF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E7FB6" w:rsidRPr="007D3D58" w:rsidRDefault="00B360F8" w:rsidP="00B3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Лыжная эстафета.</w:t>
            </w:r>
          </w:p>
        </w:tc>
      </w:tr>
      <w:tr w:rsidR="004E7FB6" w:rsidRPr="007D3D58" w:rsidTr="0041278B">
        <w:trPr>
          <w:trHeight w:val="140"/>
        </w:trPr>
        <w:tc>
          <w:tcPr>
            <w:tcW w:w="843" w:type="dxa"/>
          </w:tcPr>
          <w:p w:rsidR="004E7FB6" w:rsidRPr="007D3D58" w:rsidRDefault="0041278B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26" w:type="dxa"/>
          </w:tcPr>
          <w:p w:rsidR="004E7FB6" w:rsidRPr="007D3D58" w:rsidRDefault="004E7FB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E7FB6" w:rsidRPr="007D3D58" w:rsidRDefault="00180BF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E7FB6" w:rsidRPr="007D3D58" w:rsidRDefault="00B360F8" w:rsidP="00B3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Повороты на лыжах.</w:t>
            </w:r>
          </w:p>
        </w:tc>
      </w:tr>
      <w:tr w:rsidR="004E7FB6" w:rsidRPr="007D3D58" w:rsidTr="0041278B">
        <w:trPr>
          <w:trHeight w:val="140"/>
        </w:trPr>
        <w:tc>
          <w:tcPr>
            <w:tcW w:w="843" w:type="dxa"/>
          </w:tcPr>
          <w:p w:rsidR="004E7FB6" w:rsidRPr="007D3D58" w:rsidRDefault="0041278B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26" w:type="dxa"/>
          </w:tcPr>
          <w:p w:rsidR="004E7FB6" w:rsidRPr="007D3D58" w:rsidRDefault="004E7FB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E7FB6" w:rsidRPr="007D3D58" w:rsidRDefault="00180BF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E7FB6" w:rsidRPr="007D3D58" w:rsidRDefault="00B360F8" w:rsidP="00B3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 xml:space="preserve"> Повороты на лыжах.</w:t>
            </w:r>
          </w:p>
        </w:tc>
      </w:tr>
      <w:tr w:rsidR="004E7FB6" w:rsidRPr="007D3D58" w:rsidTr="0041278B">
        <w:trPr>
          <w:trHeight w:val="140"/>
        </w:trPr>
        <w:tc>
          <w:tcPr>
            <w:tcW w:w="843" w:type="dxa"/>
          </w:tcPr>
          <w:p w:rsidR="004E7FB6" w:rsidRPr="007D3D58" w:rsidRDefault="0041278B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26" w:type="dxa"/>
          </w:tcPr>
          <w:p w:rsidR="004E7FB6" w:rsidRPr="007D3D58" w:rsidRDefault="004E7FB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E7FB6" w:rsidRPr="007D3D58" w:rsidRDefault="00180BF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E7FB6" w:rsidRPr="007D3D58" w:rsidRDefault="00B360F8" w:rsidP="00B3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Коньковые  лыжные ходы.</w:t>
            </w:r>
          </w:p>
        </w:tc>
      </w:tr>
      <w:tr w:rsidR="004E7FB6" w:rsidRPr="007D3D58" w:rsidTr="0041278B">
        <w:trPr>
          <w:trHeight w:val="140"/>
        </w:trPr>
        <w:tc>
          <w:tcPr>
            <w:tcW w:w="843" w:type="dxa"/>
          </w:tcPr>
          <w:p w:rsidR="004E7FB6" w:rsidRPr="007D3D58" w:rsidRDefault="0041278B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26" w:type="dxa"/>
          </w:tcPr>
          <w:p w:rsidR="004E7FB6" w:rsidRPr="007D3D58" w:rsidRDefault="004E7FB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E7FB6" w:rsidRPr="007D3D58" w:rsidRDefault="00180BF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E7FB6" w:rsidRPr="007D3D58" w:rsidRDefault="00B360F8" w:rsidP="00B3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2.5 км.</w:t>
            </w:r>
          </w:p>
        </w:tc>
      </w:tr>
      <w:tr w:rsidR="00B360F8" w:rsidRPr="007D3D58" w:rsidTr="0041278B">
        <w:trPr>
          <w:trHeight w:val="140"/>
        </w:trPr>
        <w:tc>
          <w:tcPr>
            <w:tcW w:w="14459" w:type="dxa"/>
            <w:gridSpan w:val="7"/>
          </w:tcPr>
          <w:p w:rsidR="00B360F8" w:rsidRPr="007D3D58" w:rsidRDefault="0041278B" w:rsidP="00DC7D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 9</w:t>
            </w:r>
          </w:p>
        </w:tc>
      </w:tr>
      <w:tr w:rsidR="00B360F8" w:rsidRPr="007D3D58" w:rsidTr="0041278B">
        <w:trPr>
          <w:trHeight w:val="140"/>
        </w:trPr>
        <w:tc>
          <w:tcPr>
            <w:tcW w:w="843" w:type="dxa"/>
          </w:tcPr>
          <w:p w:rsidR="00B360F8" w:rsidRPr="007D3D58" w:rsidRDefault="0041278B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Стойки и перемещение игрока. Передачи мяча различными способами.</w:t>
            </w:r>
          </w:p>
        </w:tc>
      </w:tr>
      <w:tr w:rsidR="00B360F8" w:rsidRPr="007D3D58" w:rsidTr="0041278B">
        <w:trPr>
          <w:trHeight w:val="140"/>
        </w:trPr>
        <w:tc>
          <w:tcPr>
            <w:tcW w:w="843" w:type="dxa"/>
          </w:tcPr>
          <w:p w:rsidR="00B360F8" w:rsidRPr="007D3D58" w:rsidRDefault="0041278B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Прием мяча различными способами.</w:t>
            </w:r>
          </w:p>
        </w:tc>
      </w:tr>
      <w:tr w:rsidR="00B360F8" w:rsidRPr="007D3D58" w:rsidTr="0041278B">
        <w:trPr>
          <w:trHeight w:val="140"/>
        </w:trPr>
        <w:tc>
          <w:tcPr>
            <w:tcW w:w="843" w:type="dxa"/>
          </w:tcPr>
          <w:p w:rsidR="00B360F8" w:rsidRPr="007D3D58" w:rsidRDefault="0041278B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Прием мяча различными способами.</w:t>
            </w:r>
          </w:p>
        </w:tc>
      </w:tr>
      <w:tr w:rsidR="00B360F8" w:rsidRPr="007D3D58" w:rsidTr="0041278B">
        <w:trPr>
          <w:trHeight w:val="140"/>
        </w:trPr>
        <w:tc>
          <w:tcPr>
            <w:tcW w:w="843" w:type="dxa"/>
          </w:tcPr>
          <w:p w:rsidR="00B360F8" w:rsidRPr="007D3D58" w:rsidRDefault="0041278B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Сочетание приемов: прием и передача. Игра.</w:t>
            </w:r>
          </w:p>
        </w:tc>
      </w:tr>
      <w:tr w:rsidR="00B360F8" w:rsidRPr="007D3D58" w:rsidTr="0041278B">
        <w:trPr>
          <w:trHeight w:val="140"/>
        </w:trPr>
        <w:tc>
          <w:tcPr>
            <w:tcW w:w="843" w:type="dxa"/>
          </w:tcPr>
          <w:p w:rsidR="00B360F8" w:rsidRPr="007D3D58" w:rsidRDefault="0041278B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Сочетание приемов: прием и передача. Игра.</w:t>
            </w:r>
          </w:p>
        </w:tc>
      </w:tr>
      <w:tr w:rsidR="00B360F8" w:rsidRPr="007D3D58" w:rsidTr="0041278B">
        <w:trPr>
          <w:trHeight w:val="140"/>
        </w:trPr>
        <w:tc>
          <w:tcPr>
            <w:tcW w:w="843" w:type="dxa"/>
          </w:tcPr>
          <w:p w:rsidR="00B360F8" w:rsidRPr="007D3D58" w:rsidRDefault="0041278B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Передачи и приемы мяча.</w:t>
            </w:r>
          </w:p>
        </w:tc>
      </w:tr>
      <w:tr w:rsidR="00B360F8" w:rsidRPr="007D3D58" w:rsidTr="0041278B">
        <w:trPr>
          <w:trHeight w:val="140"/>
        </w:trPr>
        <w:tc>
          <w:tcPr>
            <w:tcW w:w="843" w:type="dxa"/>
          </w:tcPr>
          <w:p w:rsidR="00B360F8" w:rsidRPr="007D3D58" w:rsidRDefault="0041278B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Передачи и приемы мяча.</w:t>
            </w:r>
          </w:p>
        </w:tc>
      </w:tr>
      <w:tr w:rsidR="00B360F8" w:rsidRPr="007D3D58" w:rsidTr="0041278B">
        <w:trPr>
          <w:trHeight w:val="261"/>
        </w:trPr>
        <w:tc>
          <w:tcPr>
            <w:tcW w:w="843" w:type="dxa"/>
          </w:tcPr>
          <w:p w:rsidR="00B360F8" w:rsidRPr="007D3D58" w:rsidRDefault="0041278B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26" w:type="dxa"/>
          </w:tcPr>
          <w:p w:rsidR="00B360F8" w:rsidRPr="007D3D58" w:rsidRDefault="00B360F8" w:rsidP="00CD1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игра. Соревнования.</w:t>
            </w:r>
          </w:p>
        </w:tc>
      </w:tr>
      <w:tr w:rsidR="00B360F8" w:rsidRPr="007D3D58" w:rsidTr="0041278B">
        <w:trPr>
          <w:trHeight w:val="261"/>
        </w:trPr>
        <w:tc>
          <w:tcPr>
            <w:tcW w:w="843" w:type="dxa"/>
          </w:tcPr>
          <w:p w:rsidR="00B360F8" w:rsidRPr="007D3D58" w:rsidRDefault="0041278B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26" w:type="dxa"/>
          </w:tcPr>
          <w:p w:rsidR="00B360F8" w:rsidRPr="007D3D58" w:rsidRDefault="00B360F8" w:rsidP="00CD1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игра. Соревнования.</w:t>
            </w:r>
          </w:p>
        </w:tc>
      </w:tr>
    </w:tbl>
    <w:p w:rsidR="00014CC4" w:rsidRDefault="00014CC4" w:rsidP="002C41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7549" w:rsidRPr="007D3D58" w:rsidRDefault="00014CC4" w:rsidP="002C41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DC7DE1" w:rsidRPr="007D3D58">
        <w:rPr>
          <w:rFonts w:ascii="Times New Roman" w:hAnsi="Times New Roman" w:cs="Times New Roman"/>
          <w:b/>
          <w:sz w:val="24"/>
          <w:szCs w:val="24"/>
        </w:rPr>
        <w:t>.</w:t>
      </w:r>
      <w:r w:rsidR="0084664C" w:rsidRPr="007D3D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17D2" w:rsidRPr="007D3D58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 техническое обеспечение образовательного процесса.</w:t>
      </w:r>
      <w:r w:rsidR="002C41EA" w:rsidRPr="007D3D58">
        <w:rPr>
          <w:rFonts w:ascii="Times New Roman" w:hAnsi="Times New Roman" w:cs="Times New Roman"/>
          <w:b/>
          <w:sz w:val="24"/>
          <w:szCs w:val="24"/>
        </w:rPr>
        <w:t>.</w:t>
      </w:r>
    </w:p>
    <w:p w:rsidR="00603BE1" w:rsidRPr="007D3D58" w:rsidRDefault="00654CBF" w:rsidP="00DC7DE1">
      <w:pPr>
        <w:rPr>
          <w:rFonts w:ascii="Times New Roman" w:hAnsi="Times New Roman" w:cs="Times New Roman"/>
          <w:sz w:val="24"/>
          <w:szCs w:val="24"/>
        </w:rPr>
      </w:pPr>
      <w:r w:rsidRPr="007D3D58">
        <w:rPr>
          <w:rFonts w:ascii="Times New Roman" w:hAnsi="Times New Roman" w:cs="Times New Roman"/>
          <w:sz w:val="24"/>
          <w:szCs w:val="24"/>
        </w:rPr>
        <w:t>В.И. Лях Физическая культура Рабочие программы Предметная линия учебников М.Я. Виленского, В.И. Ляха 5-9 классы</w:t>
      </w:r>
      <w:r w:rsidR="00603BE1" w:rsidRPr="007D3D58">
        <w:rPr>
          <w:rFonts w:ascii="Times New Roman" w:hAnsi="Times New Roman" w:cs="Times New Roman"/>
          <w:sz w:val="24"/>
          <w:szCs w:val="24"/>
        </w:rPr>
        <w:t xml:space="preserve"> 5-е издание Москва «Просвещени» 2016</w:t>
      </w:r>
    </w:p>
    <w:p w:rsidR="00E41F44" w:rsidRPr="007D3D58" w:rsidRDefault="00603BE1" w:rsidP="00DC7DE1">
      <w:pPr>
        <w:rPr>
          <w:rFonts w:ascii="Times New Roman" w:hAnsi="Times New Roman" w:cs="Times New Roman"/>
          <w:sz w:val="24"/>
          <w:szCs w:val="24"/>
        </w:rPr>
      </w:pPr>
      <w:r w:rsidRPr="007D3D58">
        <w:rPr>
          <w:rFonts w:ascii="Times New Roman" w:hAnsi="Times New Roman" w:cs="Times New Roman"/>
          <w:sz w:val="24"/>
          <w:szCs w:val="24"/>
        </w:rPr>
        <w:t>М.Я. Виленский, В.Т. Чичикин Т.Ю. Торочкова Физическая культура Методические рекомендации 5,6,7 классы Пособие для учителей общеобразовательных организаций Под редакцией М.Я. Виленского 2-е издание Москва «Просвещение» 2014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54"/>
        <w:gridCol w:w="6237"/>
        <w:gridCol w:w="2437"/>
      </w:tblGrid>
      <w:tr w:rsidR="004D6E62" w:rsidRPr="00AF4C31" w:rsidTr="004D6E62">
        <w:trPr>
          <w:cantSplit/>
          <w:trHeight w:val="932"/>
        </w:trPr>
        <w:tc>
          <w:tcPr>
            <w:tcW w:w="1154" w:type="dxa"/>
            <w:tcBorders>
              <w:bottom w:val="single" w:sz="4" w:space="0" w:color="auto"/>
            </w:tcBorders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№</w:t>
            </w:r>
          </w:p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п\п</w:t>
            </w:r>
          </w:p>
        </w:tc>
        <w:tc>
          <w:tcPr>
            <w:tcW w:w="6237" w:type="dxa"/>
            <w:tcBorders>
              <w:bottom w:val="nil"/>
            </w:tcBorders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Наименование имущества</w:t>
            </w:r>
          </w:p>
        </w:tc>
        <w:tc>
          <w:tcPr>
            <w:tcW w:w="2437" w:type="dxa"/>
            <w:tcBorders>
              <w:bottom w:val="single" w:sz="4" w:space="0" w:color="auto"/>
            </w:tcBorders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Количество</w:t>
            </w:r>
          </w:p>
        </w:tc>
      </w:tr>
      <w:tr w:rsidR="004D6E62" w:rsidRPr="00AF4C31" w:rsidTr="004D6E62">
        <w:trPr>
          <w:trHeight w:val="244"/>
        </w:trPr>
        <w:tc>
          <w:tcPr>
            <w:tcW w:w="1154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62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Мячи баскетбольные</w:t>
            </w:r>
          </w:p>
        </w:tc>
        <w:tc>
          <w:tcPr>
            <w:tcW w:w="24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18</w:t>
            </w:r>
          </w:p>
        </w:tc>
      </w:tr>
      <w:tr w:rsidR="004D6E62" w:rsidRPr="00AF4C31" w:rsidTr="004D6E62">
        <w:trPr>
          <w:trHeight w:val="244"/>
        </w:trPr>
        <w:tc>
          <w:tcPr>
            <w:tcW w:w="1154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62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Мячи волейбольные</w:t>
            </w:r>
          </w:p>
        </w:tc>
        <w:tc>
          <w:tcPr>
            <w:tcW w:w="24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iCs/>
                <w:sz w:val="20"/>
                <w:szCs w:val="20"/>
              </w:rPr>
            </w:pPr>
            <w:r w:rsidRPr="00AF4C31">
              <w:rPr>
                <w:rFonts w:asciiTheme="minorHAnsi" w:hAnsiTheme="minorHAnsi"/>
                <w:iCs/>
                <w:sz w:val="20"/>
                <w:szCs w:val="20"/>
              </w:rPr>
              <w:t>15</w:t>
            </w:r>
          </w:p>
        </w:tc>
      </w:tr>
      <w:tr w:rsidR="004D6E62" w:rsidRPr="00AF4C31" w:rsidTr="004D6E62">
        <w:trPr>
          <w:trHeight w:val="244"/>
        </w:trPr>
        <w:tc>
          <w:tcPr>
            <w:tcW w:w="1154" w:type="dxa"/>
          </w:tcPr>
          <w:p w:rsidR="004D6E62" w:rsidRPr="00AF4C31" w:rsidRDefault="0041278B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3.</w:t>
            </w:r>
          </w:p>
        </w:tc>
        <w:tc>
          <w:tcPr>
            <w:tcW w:w="62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Мячи набивные</w:t>
            </w:r>
          </w:p>
        </w:tc>
        <w:tc>
          <w:tcPr>
            <w:tcW w:w="24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</w:tr>
      <w:tr w:rsidR="004D6E62" w:rsidRPr="00AF4C31" w:rsidTr="004D6E62">
        <w:trPr>
          <w:trHeight w:val="244"/>
        </w:trPr>
        <w:tc>
          <w:tcPr>
            <w:tcW w:w="1154" w:type="dxa"/>
          </w:tcPr>
          <w:p w:rsidR="004D6E62" w:rsidRPr="00AF4C31" w:rsidRDefault="0041278B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62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Гимнастические скамейки</w:t>
            </w:r>
          </w:p>
        </w:tc>
        <w:tc>
          <w:tcPr>
            <w:tcW w:w="24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</w:tr>
      <w:tr w:rsidR="004D6E62" w:rsidRPr="00AF4C31" w:rsidTr="004D6E62">
        <w:trPr>
          <w:trHeight w:val="244"/>
        </w:trPr>
        <w:tc>
          <w:tcPr>
            <w:tcW w:w="1154" w:type="dxa"/>
          </w:tcPr>
          <w:p w:rsidR="004D6E62" w:rsidRPr="00AF4C31" w:rsidRDefault="0041278B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5.</w:t>
            </w:r>
          </w:p>
        </w:tc>
        <w:tc>
          <w:tcPr>
            <w:tcW w:w="62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Гимнастические скакалки</w:t>
            </w:r>
          </w:p>
        </w:tc>
        <w:tc>
          <w:tcPr>
            <w:tcW w:w="24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39</w:t>
            </w:r>
          </w:p>
        </w:tc>
      </w:tr>
      <w:tr w:rsidR="004D6E62" w:rsidRPr="00AF4C31" w:rsidTr="004D6E62">
        <w:trPr>
          <w:trHeight w:val="244"/>
        </w:trPr>
        <w:tc>
          <w:tcPr>
            <w:tcW w:w="1154" w:type="dxa"/>
          </w:tcPr>
          <w:p w:rsidR="004D6E62" w:rsidRPr="00AF4C31" w:rsidRDefault="0041278B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6.</w:t>
            </w:r>
          </w:p>
        </w:tc>
        <w:tc>
          <w:tcPr>
            <w:tcW w:w="62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Лыжи</w:t>
            </w:r>
          </w:p>
        </w:tc>
        <w:tc>
          <w:tcPr>
            <w:tcW w:w="24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56</w:t>
            </w:r>
          </w:p>
        </w:tc>
      </w:tr>
      <w:tr w:rsidR="004D6E62" w:rsidRPr="00AF4C31" w:rsidTr="004D6E62">
        <w:trPr>
          <w:trHeight w:val="244"/>
        </w:trPr>
        <w:tc>
          <w:tcPr>
            <w:tcW w:w="1154" w:type="dxa"/>
          </w:tcPr>
          <w:p w:rsidR="004D6E62" w:rsidRPr="00AF4C31" w:rsidRDefault="0041278B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7.</w:t>
            </w:r>
          </w:p>
        </w:tc>
        <w:tc>
          <w:tcPr>
            <w:tcW w:w="62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Лыжные палочки</w:t>
            </w:r>
          </w:p>
        </w:tc>
        <w:tc>
          <w:tcPr>
            <w:tcW w:w="24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82 пары</w:t>
            </w:r>
          </w:p>
        </w:tc>
      </w:tr>
      <w:tr w:rsidR="004D6E62" w:rsidRPr="00AF4C31" w:rsidTr="004D6E62">
        <w:trPr>
          <w:trHeight w:val="244"/>
        </w:trPr>
        <w:tc>
          <w:tcPr>
            <w:tcW w:w="1154" w:type="dxa"/>
          </w:tcPr>
          <w:p w:rsidR="004D6E62" w:rsidRPr="00AF4C31" w:rsidRDefault="0041278B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8.</w:t>
            </w:r>
          </w:p>
        </w:tc>
        <w:tc>
          <w:tcPr>
            <w:tcW w:w="62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Мчи 150 грамм (для метания)</w:t>
            </w:r>
          </w:p>
        </w:tc>
        <w:tc>
          <w:tcPr>
            <w:tcW w:w="24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</w:tr>
      <w:tr w:rsidR="004D6E62" w:rsidRPr="00AF4C31" w:rsidTr="004D6E62">
        <w:trPr>
          <w:trHeight w:val="244"/>
        </w:trPr>
        <w:tc>
          <w:tcPr>
            <w:tcW w:w="1154" w:type="dxa"/>
          </w:tcPr>
          <w:p w:rsidR="004D6E62" w:rsidRPr="00AF4C31" w:rsidRDefault="0041278B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9.</w:t>
            </w:r>
          </w:p>
        </w:tc>
        <w:tc>
          <w:tcPr>
            <w:tcW w:w="62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Полоса препятствий (12 элементов)</w:t>
            </w:r>
          </w:p>
        </w:tc>
        <w:tc>
          <w:tcPr>
            <w:tcW w:w="24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</w:tr>
      <w:tr w:rsidR="004D6E62" w:rsidRPr="00AF4C31" w:rsidTr="004D6E62">
        <w:trPr>
          <w:trHeight w:val="244"/>
        </w:trPr>
        <w:tc>
          <w:tcPr>
            <w:tcW w:w="1154" w:type="dxa"/>
          </w:tcPr>
          <w:p w:rsidR="004D6E62" w:rsidRPr="00AF4C31" w:rsidRDefault="0041278B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10.</w:t>
            </w:r>
          </w:p>
        </w:tc>
        <w:tc>
          <w:tcPr>
            <w:tcW w:w="62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Полоса препятствий (24 элемента)</w:t>
            </w:r>
          </w:p>
        </w:tc>
        <w:tc>
          <w:tcPr>
            <w:tcW w:w="24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</w:tr>
      <w:tr w:rsidR="004D6E62" w:rsidRPr="00AF4C31" w:rsidTr="004D6E62">
        <w:trPr>
          <w:trHeight w:val="244"/>
        </w:trPr>
        <w:tc>
          <w:tcPr>
            <w:tcW w:w="1154" w:type="dxa"/>
          </w:tcPr>
          <w:p w:rsidR="004D6E62" w:rsidRPr="00AF4C31" w:rsidRDefault="0041278B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11.</w:t>
            </w:r>
          </w:p>
        </w:tc>
        <w:tc>
          <w:tcPr>
            <w:tcW w:w="62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Обручи</w:t>
            </w:r>
          </w:p>
        </w:tc>
        <w:tc>
          <w:tcPr>
            <w:tcW w:w="24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</w:tr>
      <w:tr w:rsidR="004D6E62" w:rsidRPr="00AF4C31" w:rsidTr="004D6E62">
        <w:trPr>
          <w:trHeight w:val="244"/>
        </w:trPr>
        <w:tc>
          <w:tcPr>
            <w:tcW w:w="1154" w:type="dxa"/>
          </w:tcPr>
          <w:p w:rsidR="004D6E62" w:rsidRPr="00AF4C31" w:rsidRDefault="0041278B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12.</w:t>
            </w:r>
          </w:p>
        </w:tc>
        <w:tc>
          <w:tcPr>
            <w:tcW w:w="62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Сетка волейбольная</w:t>
            </w:r>
          </w:p>
        </w:tc>
        <w:tc>
          <w:tcPr>
            <w:tcW w:w="24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</w:tr>
      <w:tr w:rsidR="004D6E62" w:rsidRPr="00AF4C31" w:rsidTr="004D6E62">
        <w:trPr>
          <w:trHeight w:val="244"/>
        </w:trPr>
        <w:tc>
          <w:tcPr>
            <w:tcW w:w="1154" w:type="dxa"/>
          </w:tcPr>
          <w:p w:rsidR="004D6E62" w:rsidRPr="00AF4C31" w:rsidRDefault="0041278B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13.</w:t>
            </w:r>
          </w:p>
        </w:tc>
        <w:tc>
          <w:tcPr>
            <w:tcW w:w="62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Сетка баскетбольная</w:t>
            </w:r>
          </w:p>
        </w:tc>
        <w:tc>
          <w:tcPr>
            <w:tcW w:w="24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</w:tr>
      <w:tr w:rsidR="004D6E62" w:rsidRPr="00AF4C31" w:rsidTr="004D6E62">
        <w:trPr>
          <w:trHeight w:val="244"/>
        </w:trPr>
        <w:tc>
          <w:tcPr>
            <w:tcW w:w="1154" w:type="dxa"/>
          </w:tcPr>
          <w:p w:rsidR="004D6E62" w:rsidRPr="00AF4C31" w:rsidRDefault="0041278B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14.</w:t>
            </w:r>
          </w:p>
        </w:tc>
        <w:tc>
          <w:tcPr>
            <w:tcW w:w="62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Палки гимнастические</w:t>
            </w:r>
          </w:p>
        </w:tc>
        <w:tc>
          <w:tcPr>
            <w:tcW w:w="24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</w:tr>
      <w:tr w:rsidR="004D6E62" w:rsidRPr="00AF4C31" w:rsidTr="004D6E62">
        <w:trPr>
          <w:trHeight w:val="244"/>
        </w:trPr>
        <w:tc>
          <w:tcPr>
            <w:tcW w:w="1154" w:type="dxa"/>
          </w:tcPr>
          <w:p w:rsidR="004D6E62" w:rsidRPr="00AF4C31" w:rsidRDefault="0041278B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15.</w:t>
            </w:r>
          </w:p>
        </w:tc>
        <w:tc>
          <w:tcPr>
            <w:tcW w:w="62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Диск для метания</w:t>
            </w:r>
          </w:p>
        </w:tc>
        <w:tc>
          <w:tcPr>
            <w:tcW w:w="24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</w:tr>
      <w:tr w:rsidR="004D6E62" w:rsidRPr="00AF4C31" w:rsidTr="004D6E62">
        <w:trPr>
          <w:trHeight w:val="244"/>
        </w:trPr>
        <w:tc>
          <w:tcPr>
            <w:tcW w:w="1154" w:type="dxa"/>
          </w:tcPr>
          <w:p w:rsidR="004D6E62" w:rsidRPr="00AF4C31" w:rsidRDefault="0041278B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16.</w:t>
            </w:r>
          </w:p>
        </w:tc>
        <w:tc>
          <w:tcPr>
            <w:tcW w:w="62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Гранаты</w:t>
            </w:r>
          </w:p>
        </w:tc>
        <w:tc>
          <w:tcPr>
            <w:tcW w:w="24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</w:tr>
      <w:tr w:rsidR="004D6E62" w:rsidRPr="00AF4C31" w:rsidTr="004D6E62">
        <w:trPr>
          <w:trHeight w:val="244"/>
        </w:trPr>
        <w:tc>
          <w:tcPr>
            <w:tcW w:w="1154" w:type="dxa"/>
          </w:tcPr>
          <w:p w:rsidR="004D6E62" w:rsidRPr="00AF4C31" w:rsidRDefault="0041278B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17.</w:t>
            </w:r>
          </w:p>
        </w:tc>
        <w:tc>
          <w:tcPr>
            <w:tcW w:w="62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Ядро</w:t>
            </w:r>
          </w:p>
        </w:tc>
        <w:tc>
          <w:tcPr>
            <w:tcW w:w="24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</w:tr>
      <w:tr w:rsidR="004D6E62" w:rsidRPr="00AF4C31" w:rsidTr="004D6E62">
        <w:trPr>
          <w:trHeight w:val="244"/>
        </w:trPr>
        <w:tc>
          <w:tcPr>
            <w:tcW w:w="1154" w:type="dxa"/>
          </w:tcPr>
          <w:p w:rsidR="004D6E62" w:rsidRPr="00AF4C31" w:rsidRDefault="0041278B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18.</w:t>
            </w:r>
          </w:p>
        </w:tc>
        <w:tc>
          <w:tcPr>
            <w:tcW w:w="62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Щиты баскетбольные</w:t>
            </w:r>
          </w:p>
        </w:tc>
        <w:tc>
          <w:tcPr>
            <w:tcW w:w="24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</w:tr>
      <w:tr w:rsidR="004D6E62" w:rsidRPr="00AF4C31" w:rsidTr="004D6E62">
        <w:trPr>
          <w:trHeight w:val="244"/>
        </w:trPr>
        <w:tc>
          <w:tcPr>
            <w:tcW w:w="1154" w:type="dxa"/>
          </w:tcPr>
          <w:p w:rsidR="004D6E62" w:rsidRPr="00AF4C31" w:rsidRDefault="0041278B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19.</w:t>
            </w:r>
          </w:p>
        </w:tc>
        <w:tc>
          <w:tcPr>
            <w:tcW w:w="62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Стойки для планки</w:t>
            </w:r>
          </w:p>
        </w:tc>
        <w:tc>
          <w:tcPr>
            <w:tcW w:w="24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</w:tr>
      <w:tr w:rsidR="004D6E62" w:rsidRPr="00AF4C31" w:rsidTr="004D6E62">
        <w:trPr>
          <w:trHeight w:val="244"/>
        </w:trPr>
        <w:tc>
          <w:tcPr>
            <w:tcW w:w="1154" w:type="dxa"/>
          </w:tcPr>
          <w:p w:rsidR="004D6E62" w:rsidRPr="00AF4C31" w:rsidRDefault="0041278B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20.</w:t>
            </w:r>
          </w:p>
        </w:tc>
        <w:tc>
          <w:tcPr>
            <w:tcW w:w="62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Планка</w:t>
            </w:r>
          </w:p>
        </w:tc>
        <w:tc>
          <w:tcPr>
            <w:tcW w:w="2437" w:type="dxa"/>
          </w:tcPr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</w:tr>
      <w:tr w:rsidR="004D6E62" w:rsidRPr="00AF4C31" w:rsidTr="0041278B">
        <w:trPr>
          <w:trHeight w:val="220"/>
        </w:trPr>
        <w:tc>
          <w:tcPr>
            <w:tcW w:w="1154" w:type="dxa"/>
          </w:tcPr>
          <w:p w:rsidR="004D6E62" w:rsidRPr="00AF4C31" w:rsidRDefault="0041278B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21</w:t>
            </w:r>
          </w:p>
        </w:tc>
        <w:tc>
          <w:tcPr>
            <w:tcW w:w="6237" w:type="dxa"/>
          </w:tcPr>
          <w:p w:rsidR="004D6E62" w:rsidRPr="00AF4C31" w:rsidRDefault="0041278B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Перекладина </w:t>
            </w:r>
            <w:r w:rsidR="004D6E62" w:rsidRPr="00AF4C31">
              <w:rPr>
                <w:rFonts w:asciiTheme="minorHAnsi" w:hAnsiTheme="minorHAnsi"/>
                <w:sz w:val="20"/>
                <w:szCs w:val="20"/>
              </w:rPr>
              <w:t>высокая</w:t>
            </w:r>
          </w:p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37" w:type="dxa"/>
          </w:tcPr>
          <w:p w:rsidR="004D6E62" w:rsidRPr="00AF4C31" w:rsidRDefault="0041278B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  <w:p w:rsidR="004D6E62" w:rsidRPr="00AF4C31" w:rsidRDefault="004D6E62" w:rsidP="004D6E62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4D6E62" w:rsidRPr="00AF4C31" w:rsidRDefault="004D6E62" w:rsidP="004D6E62">
      <w:pPr>
        <w:pStyle w:val="a8"/>
        <w:rPr>
          <w:rFonts w:asciiTheme="minorHAnsi" w:hAnsiTheme="minorHAnsi"/>
          <w:sz w:val="20"/>
          <w:szCs w:val="20"/>
        </w:rPr>
      </w:pPr>
    </w:p>
    <w:p w:rsidR="004D6E62" w:rsidRPr="00AF4C31" w:rsidRDefault="004D6E62" w:rsidP="004D6E62">
      <w:pPr>
        <w:pStyle w:val="a8"/>
        <w:rPr>
          <w:rFonts w:asciiTheme="minorHAnsi" w:hAnsiTheme="minorHAnsi"/>
          <w:sz w:val="20"/>
          <w:szCs w:val="20"/>
        </w:rPr>
      </w:pPr>
    </w:p>
    <w:p w:rsidR="00E41F44" w:rsidRPr="007D3D58" w:rsidRDefault="00E41F44" w:rsidP="00E41F44">
      <w:pPr>
        <w:rPr>
          <w:rFonts w:ascii="Times New Roman" w:hAnsi="Times New Roman" w:cs="Times New Roman"/>
          <w:sz w:val="24"/>
          <w:szCs w:val="24"/>
        </w:rPr>
      </w:pPr>
    </w:p>
    <w:p w:rsidR="00E41F44" w:rsidRPr="007D3D58" w:rsidRDefault="00E41F44" w:rsidP="00E41F44">
      <w:pPr>
        <w:rPr>
          <w:rFonts w:ascii="Times New Roman" w:hAnsi="Times New Roman" w:cs="Times New Roman"/>
          <w:sz w:val="24"/>
          <w:szCs w:val="24"/>
        </w:rPr>
      </w:pPr>
    </w:p>
    <w:p w:rsidR="00E41F44" w:rsidRDefault="00E41F44" w:rsidP="00E41F44"/>
    <w:p w:rsidR="00FF7799" w:rsidRPr="001356EE" w:rsidRDefault="00FF7799" w:rsidP="008366E5">
      <w:pPr>
        <w:rPr>
          <w:rFonts w:ascii="Times New Roman" w:hAnsi="Times New Roman" w:cs="Times New Roman"/>
          <w:sz w:val="28"/>
          <w:szCs w:val="28"/>
        </w:rPr>
      </w:pPr>
    </w:p>
    <w:p w:rsidR="00FF7799" w:rsidRPr="001356EE" w:rsidRDefault="00FF7799" w:rsidP="008366E5">
      <w:pPr>
        <w:rPr>
          <w:rFonts w:ascii="Times New Roman" w:hAnsi="Times New Roman" w:cs="Times New Roman"/>
          <w:sz w:val="28"/>
          <w:szCs w:val="28"/>
        </w:rPr>
      </w:pPr>
    </w:p>
    <w:p w:rsidR="00FF7799" w:rsidRPr="008366E5" w:rsidRDefault="00FF7799" w:rsidP="008366E5">
      <w:pPr>
        <w:rPr>
          <w:rFonts w:ascii="Times New Roman" w:hAnsi="Times New Roman" w:cs="Times New Roman"/>
          <w:sz w:val="28"/>
          <w:szCs w:val="28"/>
        </w:rPr>
      </w:pPr>
    </w:p>
    <w:sectPr w:rsidR="00FF7799" w:rsidRPr="008366E5" w:rsidSect="0046197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857" w:rsidRDefault="00854857" w:rsidP="00CB6C25">
      <w:pPr>
        <w:spacing w:after="0" w:line="240" w:lineRule="auto"/>
      </w:pPr>
      <w:r>
        <w:separator/>
      </w:r>
    </w:p>
  </w:endnote>
  <w:endnote w:type="continuationSeparator" w:id="1">
    <w:p w:rsidR="00854857" w:rsidRDefault="00854857" w:rsidP="00CB6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41B" w:rsidRDefault="00E1141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24829"/>
      <w:docPartObj>
        <w:docPartGallery w:val="Page Numbers (Bottom of Page)"/>
        <w:docPartUnique/>
      </w:docPartObj>
    </w:sdtPr>
    <w:sdtContent>
      <w:p w:rsidR="00E1141B" w:rsidRDefault="000D65DC">
        <w:pPr>
          <w:pStyle w:val="a6"/>
          <w:jc w:val="center"/>
        </w:pPr>
        <w:fldSimple w:instr=" PAGE   \* MERGEFORMAT ">
          <w:r w:rsidR="00C518F8">
            <w:rPr>
              <w:noProof/>
            </w:rPr>
            <w:t>16</w:t>
          </w:r>
        </w:fldSimple>
      </w:p>
    </w:sdtContent>
  </w:sdt>
  <w:p w:rsidR="00E1141B" w:rsidRDefault="00E1141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41B" w:rsidRDefault="00E1141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857" w:rsidRDefault="00854857" w:rsidP="00CB6C25">
      <w:pPr>
        <w:spacing w:after="0" w:line="240" w:lineRule="auto"/>
      </w:pPr>
      <w:r>
        <w:separator/>
      </w:r>
    </w:p>
  </w:footnote>
  <w:footnote w:type="continuationSeparator" w:id="1">
    <w:p w:rsidR="00854857" w:rsidRDefault="00854857" w:rsidP="00CB6C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41B" w:rsidRDefault="00E1141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41B" w:rsidRDefault="00E1141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41B" w:rsidRDefault="00E1141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46797"/>
    <w:multiLevelType w:val="multilevel"/>
    <w:tmpl w:val="D58274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937F0B"/>
    <w:multiLevelType w:val="multilevel"/>
    <w:tmpl w:val="6CBE28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34A84919"/>
    <w:multiLevelType w:val="multilevel"/>
    <w:tmpl w:val="2F18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1061CF"/>
    <w:multiLevelType w:val="multilevel"/>
    <w:tmpl w:val="10F040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E4631A"/>
    <w:multiLevelType w:val="multilevel"/>
    <w:tmpl w:val="6CBE28A8"/>
    <w:lvl w:ilvl="0">
      <w:start w:val="1"/>
      <w:numFmt w:val="decimal"/>
      <w:lvlText w:val="%1."/>
      <w:lvlJc w:val="left"/>
      <w:pPr>
        <w:ind w:left="6031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54772DA4"/>
    <w:multiLevelType w:val="hybridMultilevel"/>
    <w:tmpl w:val="013A7582"/>
    <w:lvl w:ilvl="0" w:tplc="F62CA896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6">
    <w:nsid w:val="5B0C1DF0"/>
    <w:multiLevelType w:val="hybridMultilevel"/>
    <w:tmpl w:val="B9709F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500FA9"/>
    <w:multiLevelType w:val="hybridMultilevel"/>
    <w:tmpl w:val="6B4CA65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772A6C"/>
    <w:multiLevelType w:val="multilevel"/>
    <w:tmpl w:val="529C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7234"/>
    <w:rsid w:val="000143DD"/>
    <w:rsid w:val="00014CC4"/>
    <w:rsid w:val="00020D80"/>
    <w:rsid w:val="000271AC"/>
    <w:rsid w:val="00032608"/>
    <w:rsid w:val="000368ED"/>
    <w:rsid w:val="0004012C"/>
    <w:rsid w:val="00041103"/>
    <w:rsid w:val="0004368A"/>
    <w:rsid w:val="0004759E"/>
    <w:rsid w:val="00065AD9"/>
    <w:rsid w:val="00074198"/>
    <w:rsid w:val="00074560"/>
    <w:rsid w:val="00075673"/>
    <w:rsid w:val="000C1243"/>
    <w:rsid w:val="000C1E67"/>
    <w:rsid w:val="000D2E62"/>
    <w:rsid w:val="000D65DC"/>
    <w:rsid w:val="000D6B25"/>
    <w:rsid w:val="000E12E3"/>
    <w:rsid w:val="000E2DD3"/>
    <w:rsid w:val="000F5F39"/>
    <w:rsid w:val="00114173"/>
    <w:rsid w:val="00123792"/>
    <w:rsid w:val="00130150"/>
    <w:rsid w:val="001356EE"/>
    <w:rsid w:val="0013688B"/>
    <w:rsid w:val="001477E7"/>
    <w:rsid w:val="00156EEB"/>
    <w:rsid w:val="0017165F"/>
    <w:rsid w:val="00180BF0"/>
    <w:rsid w:val="00183594"/>
    <w:rsid w:val="00183FF5"/>
    <w:rsid w:val="00191C3D"/>
    <w:rsid w:val="00195D12"/>
    <w:rsid w:val="001A51BE"/>
    <w:rsid w:val="001B2627"/>
    <w:rsid w:val="001F0154"/>
    <w:rsid w:val="00207CF6"/>
    <w:rsid w:val="00207EFB"/>
    <w:rsid w:val="00210454"/>
    <w:rsid w:val="00211059"/>
    <w:rsid w:val="00223376"/>
    <w:rsid w:val="0023345E"/>
    <w:rsid w:val="002356EB"/>
    <w:rsid w:val="00255222"/>
    <w:rsid w:val="00257D65"/>
    <w:rsid w:val="002611A8"/>
    <w:rsid w:val="002842B0"/>
    <w:rsid w:val="00284721"/>
    <w:rsid w:val="00297D2A"/>
    <w:rsid w:val="002A6A99"/>
    <w:rsid w:val="002A7361"/>
    <w:rsid w:val="002C0307"/>
    <w:rsid w:val="002C1F36"/>
    <w:rsid w:val="002C41EA"/>
    <w:rsid w:val="002C4318"/>
    <w:rsid w:val="002D575C"/>
    <w:rsid w:val="002E6735"/>
    <w:rsid w:val="002F041C"/>
    <w:rsid w:val="002F46E7"/>
    <w:rsid w:val="002F6B79"/>
    <w:rsid w:val="002F7F89"/>
    <w:rsid w:val="0030133D"/>
    <w:rsid w:val="00321DDE"/>
    <w:rsid w:val="00323ACB"/>
    <w:rsid w:val="00330D4A"/>
    <w:rsid w:val="00354188"/>
    <w:rsid w:val="00367F12"/>
    <w:rsid w:val="00377549"/>
    <w:rsid w:val="003955BF"/>
    <w:rsid w:val="003A68DD"/>
    <w:rsid w:val="003C0310"/>
    <w:rsid w:val="003C583E"/>
    <w:rsid w:val="003D515D"/>
    <w:rsid w:val="003F1A62"/>
    <w:rsid w:val="003F6160"/>
    <w:rsid w:val="003F63DE"/>
    <w:rsid w:val="003F6F35"/>
    <w:rsid w:val="0041278B"/>
    <w:rsid w:val="00417886"/>
    <w:rsid w:val="00421898"/>
    <w:rsid w:val="00422A3C"/>
    <w:rsid w:val="004262C0"/>
    <w:rsid w:val="004426BD"/>
    <w:rsid w:val="00451D93"/>
    <w:rsid w:val="004577C2"/>
    <w:rsid w:val="00461977"/>
    <w:rsid w:val="00465B85"/>
    <w:rsid w:val="00467C23"/>
    <w:rsid w:val="00485DD6"/>
    <w:rsid w:val="004969EA"/>
    <w:rsid w:val="004A1FAA"/>
    <w:rsid w:val="004A7443"/>
    <w:rsid w:val="004D225F"/>
    <w:rsid w:val="004D6E62"/>
    <w:rsid w:val="004D796B"/>
    <w:rsid w:val="004D7AF2"/>
    <w:rsid w:val="004D7FD5"/>
    <w:rsid w:val="004E093C"/>
    <w:rsid w:val="004E7FB6"/>
    <w:rsid w:val="0050567D"/>
    <w:rsid w:val="00517B3B"/>
    <w:rsid w:val="005337FD"/>
    <w:rsid w:val="0053551B"/>
    <w:rsid w:val="00545C97"/>
    <w:rsid w:val="0055552A"/>
    <w:rsid w:val="005600D0"/>
    <w:rsid w:val="00567EE1"/>
    <w:rsid w:val="00572B09"/>
    <w:rsid w:val="0057644A"/>
    <w:rsid w:val="005821CF"/>
    <w:rsid w:val="005A7D5F"/>
    <w:rsid w:val="005B1707"/>
    <w:rsid w:val="005C5BBE"/>
    <w:rsid w:val="005C6739"/>
    <w:rsid w:val="005C74E8"/>
    <w:rsid w:val="005D27CE"/>
    <w:rsid w:val="005D4DAE"/>
    <w:rsid w:val="005E1CCA"/>
    <w:rsid w:val="005F7F5C"/>
    <w:rsid w:val="00603BE1"/>
    <w:rsid w:val="00611719"/>
    <w:rsid w:val="00650E8F"/>
    <w:rsid w:val="00653CD3"/>
    <w:rsid w:val="00654CBF"/>
    <w:rsid w:val="00661313"/>
    <w:rsid w:val="006620A8"/>
    <w:rsid w:val="00667FB5"/>
    <w:rsid w:val="00693C3C"/>
    <w:rsid w:val="006A01D7"/>
    <w:rsid w:val="006A0F44"/>
    <w:rsid w:val="006B5E54"/>
    <w:rsid w:val="006C7DC2"/>
    <w:rsid w:val="006E1FEA"/>
    <w:rsid w:val="00706E36"/>
    <w:rsid w:val="00712AAD"/>
    <w:rsid w:val="007249AD"/>
    <w:rsid w:val="007322E2"/>
    <w:rsid w:val="00732872"/>
    <w:rsid w:val="00732AE6"/>
    <w:rsid w:val="0074208A"/>
    <w:rsid w:val="00754FBC"/>
    <w:rsid w:val="007715B2"/>
    <w:rsid w:val="00775913"/>
    <w:rsid w:val="00775FFD"/>
    <w:rsid w:val="00793751"/>
    <w:rsid w:val="007B152B"/>
    <w:rsid w:val="007C5414"/>
    <w:rsid w:val="007D209C"/>
    <w:rsid w:val="007D3D58"/>
    <w:rsid w:val="007E2700"/>
    <w:rsid w:val="007E3F1A"/>
    <w:rsid w:val="007E45F6"/>
    <w:rsid w:val="007E4C9D"/>
    <w:rsid w:val="007E4CFA"/>
    <w:rsid w:val="007E566F"/>
    <w:rsid w:val="007F0E43"/>
    <w:rsid w:val="007F2255"/>
    <w:rsid w:val="007F37BD"/>
    <w:rsid w:val="0080169B"/>
    <w:rsid w:val="008016A5"/>
    <w:rsid w:val="008366E5"/>
    <w:rsid w:val="0084664C"/>
    <w:rsid w:val="00854857"/>
    <w:rsid w:val="00862B91"/>
    <w:rsid w:val="008630A1"/>
    <w:rsid w:val="008708C9"/>
    <w:rsid w:val="00873E84"/>
    <w:rsid w:val="008A765C"/>
    <w:rsid w:val="008B2A72"/>
    <w:rsid w:val="008B54EC"/>
    <w:rsid w:val="008B6044"/>
    <w:rsid w:val="008C1405"/>
    <w:rsid w:val="008D0ADC"/>
    <w:rsid w:val="008D77E7"/>
    <w:rsid w:val="008E6E11"/>
    <w:rsid w:val="008F305C"/>
    <w:rsid w:val="008F7716"/>
    <w:rsid w:val="00912B52"/>
    <w:rsid w:val="00916D45"/>
    <w:rsid w:val="009262B9"/>
    <w:rsid w:val="0092789E"/>
    <w:rsid w:val="00931B48"/>
    <w:rsid w:val="0094535F"/>
    <w:rsid w:val="0094536C"/>
    <w:rsid w:val="009475EA"/>
    <w:rsid w:val="009500B4"/>
    <w:rsid w:val="0096023A"/>
    <w:rsid w:val="00967766"/>
    <w:rsid w:val="009708FB"/>
    <w:rsid w:val="0097585D"/>
    <w:rsid w:val="009853CD"/>
    <w:rsid w:val="009938CC"/>
    <w:rsid w:val="009967CD"/>
    <w:rsid w:val="00996D86"/>
    <w:rsid w:val="009A24B1"/>
    <w:rsid w:val="009A361D"/>
    <w:rsid w:val="009A51E6"/>
    <w:rsid w:val="009A54F1"/>
    <w:rsid w:val="009C0088"/>
    <w:rsid w:val="009F1B13"/>
    <w:rsid w:val="009F37BE"/>
    <w:rsid w:val="00A22673"/>
    <w:rsid w:val="00A30C31"/>
    <w:rsid w:val="00A322DA"/>
    <w:rsid w:val="00A565FE"/>
    <w:rsid w:val="00A67E0E"/>
    <w:rsid w:val="00A867A6"/>
    <w:rsid w:val="00AA4A37"/>
    <w:rsid w:val="00AA5522"/>
    <w:rsid w:val="00AB0F90"/>
    <w:rsid w:val="00AB272E"/>
    <w:rsid w:val="00AC39D4"/>
    <w:rsid w:val="00AD7234"/>
    <w:rsid w:val="00AE241B"/>
    <w:rsid w:val="00B07E38"/>
    <w:rsid w:val="00B14085"/>
    <w:rsid w:val="00B16334"/>
    <w:rsid w:val="00B16A7E"/>
    <w:rsid w:val="00B306B3"/>
    <w:rsid w:val="00B346D5"/>
    <w:rsid w:val="00B360F8"/>
    <w:rsid w:val="00B37FAF"/>
    <w:rsid w:val="00B46723"/>
    <w:rsid w:val="00B5289A"/>
    <w:rsid w:val="00B60D7B"/>
    <w:rsid w:val="00B65E9E"/>
    <w:rsid w:val="00B86717"/>
    <w:rsid w:val="00B9444A"/>
    <w:rsid w:val="00BA7100"/>
    <w:rsid w:val="00BB37AF"/>
    <w:rsid w:val="00BB50EC"/>
    <w:rsid w:val="00BC79F1"/>
    <w:rsid w:val="00BE73B3"/>
    <w:rsid w:val="00BF1F82"/>
    <w:rsid w:val="00BF2844"/>
    <w:rsid w:val="00BF468B"/>
    <w:rsid w:val="00BF5495"/>
    <w:rsid w:val="00C01C25"/>
    <w:rsid w:val="00C07F34"/>
    <w:rsid w:val="00C120D1"/>
    <w:rsid w:val="00C22ABF"/>
    <w:rsid w:val="00C35721"/>
    <w:rsid w:val="00C3720D"/>
    <w:rsid w:val="00C40F6E"/>
    <w:rsid w:val="00C444EB"/>
    <w:rsid w:val="00C47928"/>
    <w:rsid w:val="00C518F8"/>
    <w:rsid w:val="00C61F5B"/>
    <w:rsid w:val="00C62829"/>
    <w:rsid w:val="00C62C1A"/>
    <w:rsid w:val="00C63AF4"/>
    <w:rsid w:val="00C63FD1"/>
    <w:rsid w:val="00C64558"/>
    <w:rsid w:val="00C7513E"/>
    <w:rsid w:val="00C804D2"/>
    <w:rsid w:val="00C8401B"/>
    <w:rsid w:val="00C92FDF"/>
    <w:rsid w:val="00CB6C25"/>
    <w:rsid w:val="00CD1920"/>
    <w:rsid w:val="00CF1A43"/>
    <w:rsid w:val="00CF59B0"/>
    <w:rsid w:val="00D01772"/>
    <w:rsid w:val="00D02AF9"/>
    <w:rsid w:val="00D03EB0"/>
    <w:rsid w:val="00D042CC"/>
    <w:rsid w:val="00D0731C"/>
    <w:rsid w:val="00D13B23"/>
    <w:rsid w:val="00D345DC"/>
    <w:rsid w:val="00D37903"/>
    <w:rsid w:val="00D5756B"/>
    <w:rsid w:val="00D651D4"/>
    <w:rsid w:val="00D73D88"/>
    <w:rsid w:val="00D9150B"/>
    <w:rsid w:val="00D917D2"/>
    <w:rsid w:val="00D92300"/>
    <w:rsid w:val="00DA52A6"/>
    <w:rsid w:val="00DA7987"/>
    <w:rsid w:val="00DB5AE5"/>
    <w:rsid w:val="00DC5D4B"/>
    <w:rsid w:val="00DC68B8"/>
    <w:rsid w:val="00DC7DE1"/>
    <w:rsid w:val="00DD1424"/>
    <w:rsid w:val="00DE1514"/>
    <w:rsid w:val="00DE3754"/>
    <w:rsid w:val="00DE381C"/>
    <w:rsid w:val="00DE3E28"/>
    <w:rsid w:val="00DF56C7"/>
    <w:rsid w:val="00DF6A08"/>
    <w:rsid w:val="00E1141B"/>
    <w:rsid w:val="00E11C9E"/>
    <w:rsid w:val="00E15722"/>
    <w:rsid w:val="00E316DB"/>
    <w:rsid w:val="00E31FC7"/>
    <w:rsid w:val="00E32742"/>
    <w:rsid w:val="00E41F44"/>
    <w:rsid w:val="00E43746"/>
    <w:rsid w:val="00E56240"/>
    <w:rsid w:val="00E91611"/>
    <w:rsid w:val="00EA3F90"/>
    <w:rsid w:val="00EB5545"/>
    <w:rsid w:val="00EC6FF3"/>
    <w:rsid w:val="00ED31A9"/>
    <w:rsid w:val="00EE11D4"/>
    <w:rsid w:val="00EE6D97"/>
    <w:rsid w:val="00F0698D"/>
    <w:rsid w:val="00F103A6"/>
    <w:rsid w:val="00F10591"/>
    <w:rsid w:val="00F17021"/>
    <w:rsid w:val="00F17BAD"/>
    <w:rsid w:val="00F20CD9"/>
    <w:rsid w:val="00F329D7"/>
    <w:rsid w:val="00F35610"/>
    <w:rsid w:val="00F50487"/>
    <w:rsid w:val="00F5326E"/>
    <w:rsid w:val="00F75563"/>
    <w:rsid w:val="00F778EA"/>
    <w:rsid w:val="00F77B28"/>
    <w:rsid w:val="00F95097"/>
    <w:rsid w:val="00FA3F3B"/>
    <w:rsid w:val="00FC1A1A"/>
    <w:rsid w:val="00FF7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234"/>
  </w:style>
  <w:style w:type="paragraph" w:styleId="3">
    <w:name w:val="heading 3"/>
    <w:basedOn w:val="a"/>
    <w:next w:val="a"/>
    <w:link w:val="30"/>
    <w:uiPriority w:val="9"/>
    <w:unhideWhenUsed/>
    <w:qFormat/>
    <w:rsid w:val="00D92300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F7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B6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B6C25"/>
  </w:style>
  <w:style w:type="paragraph" w:styleId="a6">
    <w:name w:val="footer"/>
    <w:basedOn w:val="a"/>
    <w:link w:val="a7"/>
    <w:uiPriority w:val="99"/>
    <w:unhideWhenUsed/>
    <w:rsid w:val="00CB6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6C25"/>
  </w:style>
  <w:style w:type="paragraph" w:styleId="a8">
    <w:name w:val="No Spacing"/>
    <w:uiPriority w:val="1"/>
    <w:qFormat/>
    <w:rsid w:val="00AC39D4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Book Title"/>
    <w:basedOn w:val="a0"/>
    <w:uiPriority w:val="33"/>
    <w:qFormat/>
    <w:rsid w:val="00C3720D"/>
    <w:rPr>
      <w:b/>
      <w:bCs/>
      <w:smallCaps/>
      <w:spacing w:val="5"/>
    </w:rPr>
  </w:style>
  <w:style w:type="character" w:styleId="aa">
    <w:name w:val="Strong"/>
    <w:basedOn w:val="a0"/>
    <w:uiPriority w:val="22"/>
    <w:qFormat/>
    <w:rsid w:val="00C3720D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D92300"/>
    <w:rPr>
      <w:rFonts w:ascii="Cambria" w:eastAsia="Times New Roman" w:hAnsi="Cambria" w:cs="Times New Roman"/>
      <w:b/>
      <w:bCs/>
      <w:sz w:val="26"/>
      <w:szCs w:val="26"/>
    </w:rPr>
  </w:style>
  <w:style w:type="character" w:styleId="ab">
    <w:name w:val="Hyperlink"/>
    <w:uiPriority w:val="99"/>
    <w:unhideWhenUsed/>
    <w:rsid w:val="00D92300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C63FD1"/>
    <w:pPr>
      <w:ind w:left="720"/>
      <w:contextualSpacing/>
    </w:pPr>
    <w:rPr>
      <w:rFonts w:eastAsiaTheme="minorEastAsia"/>
      <w:lang w:eastAsia="ru-RU"/>
    </w:rPr>
  </w:style>
  <w:style w:type="paragraph" w:styleId="ad">
    <w:name w:val="Normal (Web)"/>
    <w:basedOn w:val="a"/>
    <w:uiPriority w:val="99"/>
    <w:unhideWhenUsed/>
    <w:rsid w:val="00E31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31F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0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9A8D8CA0D066856C9375F9F7CC2EA0C242B2A673219F6015048069CEhE3DJ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69A8D8CA0D066856C936BF4E1A070ACC54AEBAC702090364C5BDB3499E49A22h738J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E8FB6-A90F-4393-9A78-321C9C473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5117</TotalTime>
  <Pages>1</Pages>
  <Words>4737</Words>
  <Characters>27001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SuperPC</dc:creator>
  <cp:keywords/>
  <dc:description/>
  <cp:lastModifiedBy>Пользователь</cp:lastModifiedBy>
  <cp:revision>154</cp:revision>
  <cp:lastPrinted>2003-01-01T02:08:00Z</cp:lastPrinted>
  <dcterms:created xsi:type="dcterms:W3CDTF">2010-10-17T10:22:00Z</dcterms:created>
  <dcterms:modified xsi:type="dcterms:W3CDTF">2023-10-16T02:03:00Z</dcterms:modified>
</cp:coreProperties>
</file>