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38" w:rsidRPr="00784F9B" w:rsidRDefault="008B1A38" w:rsidP="008B1A38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B1A38" w:rsidRPr="00784F9B" w:rsidRDefault="008B1A38" w:rsidP="008B1A38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8B1A38" w:rsidRPr="00784F9B" w:rsidRDefault="008B1A38" w:rsidP="008B1A38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8B1A38" w:rsidRDefault="008B1A38" w:rsidP="008B1A3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8B1A38" w:rsidRPr="00784F9B" w:rsidRDefault="008B1A38" w:rsidP="008B1A38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718"/>
        <w:gridCol w:w="3344"/>
        <w:gridCol w:w="3509"/>
      </w:tblGrid>
      <w:tr w:rsidR="008B1A38" w:rsidRPr="00C81D64" w:rsidTr="00E216BE">
        <w:tc>
          <w:tcPr>
            <w:tcW w:w="2718" w:type="dxa"/>
          </w:tcPr>
          <w:p w:rsidR="008B1A38" w:rsidRPr="00E216BE" w:rsidRDefault="008B1A38" w:rsidP="004929EA">
            <w:pPr>
              <w:rPr>
                <w:rFonts w:ascii="Times New Roman" w:eastAsia="Times New Roman" w:hAnsi="Times New Roman" w:cs="Times New Roman"/>
              </w:rPr>
            </w:pPr>
            <w:r w:rsidRPr="00E216BE">
              <w:rPr>
                <w:rFonts w:ascii="Times New Roman" w:eastAsia="Times New Roman" w:hAnsi="Times New Roman" w:cs="Times New Roman"/>
              </w:rPr>
              <w:t>РАССМОТРЕНО</w:t>
            </w:r>
            <w:r w:rsidRPr="00E216BE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E216BE">
              <w:rPr>
                <w:rFonts w:ascii="Times New Roman" w:eastAsia="Times New Roman" w:hAnsi="Times New Roman" w:cs="Times New Roman"/>
              </w:rPr>
              <w:br/>
            </w:r>
            <w:r w:rsidRPr="00E216BE">
              <w:rPr>
                <w:rFonts w:ascii="Times New Roman" w:eastAsia="Times New Roman" w:hAnsi="Times New Roman" w:cs="Times New Roman"/>
              </w:rPr>
              <w:br/>
              <w:t>П</w:t>
            </w:r>
            <w:r w:rsidR="00E216BE" w:rsidRPr="00E216BE">
              <w:rPr>
                <w:rFonts w:ascii="Times New Roman" w:hAnsi="Times New Roman" w:cs="Times New Roman"/>
              </w:rPr>
              <w:t>ротокол № 5</w:t>
            </w:r>
            <w:r w:rsidR="00E216BE" w:rsidRPr="00E216BE">
              <w:rPr>
                <w:rFonts w:ascii="Times New Roman" w:hAnsi="Times New Roman" w:cs="Times New Roman"/>
              </w:rPr>
              <w:br/>
            </w:r>
            <w:r w:rsidR="00E216BE" w:rsidRPr="00E216BE">
              <w:rPr>
                <w:rFonts w:ascii="Times New Roman" w:hAnsi="Times New Roman" w:cs="Times New Roman"/>
              </w:rPr>
              <w:br/>
              <w:t>от "08" ноября</w:t>
            </w:r>
            <w:r w:rsidRPr="00E216BE">
              <w:rPr>
                <w:rFonts w:ascii="Times New Roman" w:hAnsi="Times New Roman" w:cs="Times New Roman"/>
              </w:rPr>
              <w:t> 2023</w:t>
            </w:r>
            <w:r w:rsidRPr="00E216BE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44" w:type="dxa"/>
          </w:tcPr>
          <w:p w:rsidR="008B1A38" w:rsidRPr="00E216BE" w:rsidRDefault="008B1A38" w:rsidP="004929EA">
            <w:pPr>
              <w:rPr>
                <w:rFonts w:ascii="Times New Roman" w:eastAsia="Times New Roman" w:hAnsi="Times New Roman" w:cs="Times New Roman"/>
              </w:rPr>
            </w:pPr>
            <w:r w:rsidRPr="00E216BE">
              <w:rPr>
                <w:rFonts w:ascii="Times New Roman" w:eastAsia="Times New Roman" w:hAnsi="Times New Roman" w:cs="Times New Roman"/>
              </w:rPr>
              <w:t>СОГЛАСОВАНО</w:t>
            </w:r>
            <w:r w:rsidRPr="00E216BE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E216BE">
              <w:rPr>
                <w:rFonts w:ascii="Times New Roman" w:eastAsia="Times New Roman" w:hAnsi="Times New Roman" w:cs="Times New Roman"/>
              </w:rPr>
              <w:br/>
            </w:r>
            <w:r w:rsidRPr="00E216BE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E216BE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E216BE">
              <w:rPr>
                <w:rFonts w:ascii="Times New Roman" w:eastAsia="Times New Roman" w:hAnsi="Times New Roman" w:cs="Times New Roman"/>
              </w:rPr>
              <w:br/>
              <w:t>Пр</w:t>
            </w:r>
            <w:r w:rsidR="00E216BE" w:rsidRPr="00E216BE">
              <w:rPr>
                <w:rFonts w:ascii="Times New Roman" w:hAnsi="Times New Roman" w:cs="Times New Roman"/>
              </w:rPr>
              <w:t>отокол № 5</w:t>
            </w:r>
            <w:r w:rsidR="00E216BE" w:rsidRPr="00E216BE">
              <w:rPr>
                <w:rFonts w:ascii="Times New Roman" w:hAnsi="Times New Roman" w:cs="Times New Roman"/>
              </w:rPr>
              <w:br/>
              <w:t>от "08" ноября</w:t>
            </w:r>
            <w:r w:rsidRPr="00E216BE">
              <w:rPr>
                <w:rFonts w:ascii="Times New Roman" w:hAnsi="Times New Roman" w:cs="Times New Roman"/>
              </w:rPr>
              <w:t>  2023</w:t>
            </w:r>
            <w:r w:rsidRPr="00E216BE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509" w:type="dxa"/>
          </w:tcPr>
          <w:p w:rsidR="008B1A38" w:rsidRPr="00E216BE" w:rsidRDefault="008B1A38" w:rsidP="004929EA">
            <w:pPr>
              <w:rPr>
                <w:rFonts w:ascii="Times New Roman" w:hAnsi="Times New Roman" w:cs="Times New Roman"/>
              </w:rPr>
            </w:pPr>
            <w:r w:rsidRPr="00E216BE">
              <w:rPr>
                <w:rFonts w:ascii="Times New Roman" w:hAnsi="Times New Roman" w:cs="Times New Roman"/>
              </w:rPr>
              <w:t>УТВЕРЖДЕНО</w:t>
            </w:r>
          </w:p>
          <w:p w:rsidR="008B1A38" w:rsidRPr="00E216BE" w:rsidRDefault="008B1A38" w:rsidP="008B1A38">
            <w:pPr>
              <w:rPr>
                <w:rFonts w:ascii="Times New Roman" w:eastAsia="Times New Roman" w:hAnsi="Times New Roman" w:cs="Times New Roman"/>
              </w:rPr>
            </w:pPr>
            <w:r w:rsidRPr="00E216BE">
              <w:rPr>
                <w:rFonts w:ascii="Times New Roman" w:hAnsi="Times New Roman" w:cs="Times New Roman"/>
              </w:rPr>
              <w:t xml:space="preserve"> Директор</w:t>
            </w:r>
            <w:r w:rsidRPr="00E216BE">
              <w:rPr>
                <w:rFonts w:ascii="Times New Roman" w:eastAsia="Times New Roman" w:hAnsi="Times New Roman" w:cs="Times New Roman"/>
              </w:rPr>
              <w:br/>
            </w:r>
            <w:r w:rsidRPr="00E216BE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E216BE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E216BE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E216BE">
              <w:rPr>
                <w:rFonts w:ascii="Times New Roman" w:hAnsi="Times New Roman" w:cs="Times New Roman"/>
              </w:rPr>
              <w:t xml:space="preserve"> </w:t>
            </w:r>
            <w:r w:rsidRPr="00E216BE">
              <w:rPr>
                <w:rFonts w:ascii="Times New Roman" w:eastAsia="Times New Roman" w:hAnsi="Times New Roman" w:cs="Times New Roman"/>
              </w:rPr>
              <w:br/>
            </w:r>
            <w:r w:rsidR="00E216BE" w:rsidRPr="00E216BE">
              <w:rPr>
                <w:rFonts w:ascii="Times New Roman" w:hAnsi="Times New Roman" w:cs="Times New Roman"/>
              </w:rPr>
              <w:t>Приказ № 82/1</w:t>
            </w:r>
            <w:r w:rsidR="00E216BE" w:rsidRPr="00E216BE">
              <w:rPr>
                <w:rFonts w:ascii="Times New Roman" w:hAnsi="Times New Roman" w:cs="Times New Roman"/>
              </w:rPr>
              <w:br/>
              <w:t>от "08" ноября</w:t>
            </w:r>
            <w:r w:rsidRPr="00E216BE">
              <w:rPr>
                <w:rFonts w:ascii="Times New Roman" w:hAnsi="Times New Roman" w:cs="Times New Roman"/>
              </w:rPr>
              <w:t> 2023</w:t>
            </w:r>
            <w:r w:rsidRPr="00E216BE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8B1A38" w:rsidRDefault="008B1A38" w:rsidP="008B1A38"/>
    <w:p w:rsidR="008B1A38" w:rsidRDefault="008B1A38" w:rsidP="008B1A38"/>
    <w:p w:rsidR="008B1A38" w:rsidRDefault="008B1A38" w:rsidP="008B1A38"/>
    <w:p w:rsidR="008B1A38" w:rsidRPr="00784F9B" w:rsidRDefault="008B1A38" w:rsidP="008B1A38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8B1A38" w:rsidRPr="00784F9B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8518BA" w:rsidRDefault="008B1A38" w:rsidP="008B1A38">
      <w:pPr>
        <w:spacing w:after="0" w:line="408" w:lineRule="auto"/>
        <w:ind w:left="120"/>
        <w:jc w:val="center"/>
        <w:rPr>
          <w:sz w:val="24"/>
          <w:szCs w:val="24"/>
        </w:rPr>
      </w:pPr>
      <w:r w:rsidRPr="008518BA">
        <w:rPr>
          <w:rFonts w:ascii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hAnsi="Times New Roman"/>
          <w:b/>
          <w:color w:val="000000"/>
          <w:sz w:val="24"/>
          <w:szCs w:val="24"/>
        </w:rPr>
        <w:t>го предмета «Ознакомление с окружающим миром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8B1A38" w:rsidRPr="00C4394F" w:rsidRDefault="008B1A38" w:rsidP="008B1A38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8B1A38" w:rsidRPr="00C4394F" w:rsidRDefault="008B1A38" w:rsidP="008B1A38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8B1A38" w:rsidRPr="00C4394F" w:rsidRDefault="008B1A38" w:rsidP="008B1A38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8B1A38" w:rsidRPr="00C4394F" w:rsidRDefault="008B1A38" w:rsidP="008B1A38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8B1A38" w:rsidRPr="00C4394F" w:rsidRDefault="008B1A38" w:rsidP="008B1A38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8B1A38" w:rsidRPr="008518BA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8518BA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8518BA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8518BA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784F9B" w:rsidRDefault="008B1A38" w:rsidP="008B1A3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8B1A38" w:rsidRPr="00784F9B" w:rsidRDefault="008B1A38" w:rsidP="008B1A3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8B1A38" w:rsidRPr="00784F9B" w:rsidRDefault="008B1A38" w:rsidP="008B1A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B1A38" w:rsidRPr="00784F9B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784F9B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784F9B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Pr="00784F9B" w:rsidRDefault="008B1A38" w:rsidP="008B1A38">
      <w:pPr>
        <w:spacing w:after="0"/>
        <w:ind w:left="120"/>
        <w:jc w:val="center"/>
        <w:rPr>
          <w:sz w:val="24"/>
          <w:szCs w:val="24"/>
        </w:rPr>
      </w:pPr>
    </w:p>
    <w:p w:rsidR="008B1A38" w:rsidRDefault="008B1A38" w:rsidP="008B1A38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337FD1" w:rsidRPr="008B1A38" w:rsidRDefault="00337FD1" w:rsidP="008B1A38">
      <w:pPr>
        <w:spacing w:after="0"/>
        <w:jc w:val="center"/>
        <w:rPr>
          <w:sz w:val="24"/>
          <w:szCs w:val="24"/>
        </w:rPr>
      </w:pPr>
    </w:p>
    <w:p w:rsidR="008B1A38" w:rsidRPr="00795A1C" w:rsidRDefault="008B1A38" w:rsidP="008B1A38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8B1A38" w:rsidRDefault="008B1A38" w:rsidP="008B1A38">
      <w:pPr>
        <w:pStyle w:val="ConsPlusNormal"/>
        <w:spacing w:before="240"/>
        <w:ind w:firstLine="540"/>
        <w:jc w:val="both"/>
      </w:pPr>
      <w:proofErr w:type="gramStart"/>
      <w:r>
        <w:t>Федеральна</w:t>
      </w:r>
      <w:r w:rsidR="00E60AD0">
        <w:t>я рабочая программа по предмету</w:t>
      </w:r>
      <w:r>
        <w:t xml:space="preserve"> "Ознакомление с окр</w:t>
      </w:r>
      <w:r w:rsidR="00E60AD0">
        <w:t>ужающим миром"</w:t>
      </w:r>
      <w:r>
        <w:t xml:space="preserve">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4" w:history="1">
        <w:r w:rsidRPr="008B1A38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</w:t>
      </w:r>
      <w:r>
        <w:rPr>
          <w:rFonts w:ascii="Times New Roman" w:hAnsi="Times New Roman" w:cs="Times New Roman"/>
          <w:b/>
        </w:rPr>
        <w:t xml:space="preserve">РАКТЕРИСТИКА УЧЕБНОГО ПРЕДМЕТА 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Содержание предмета реализуется в трех направлениях.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Первое направление предусматривает знакомство обучающихся с их ближайшим окружением, формирование отношений и взаимоотношений в семье, школе, воспитание безопасного поведения в окружающей среде; закладывает основу взаимоотношений с людьми (доверие, уважение, доброжелательность, взаимопомощь).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Второе направление предполагает воспитание бережного отношения к природе, которое осуществляется в процессе знакомства с элементарными знаниями о ней, овладения несложными способами наблюдения за изменениями в природе и погоде, ухода за растениями, животными. На этой основе формируется любовь к природе, родному краю, Родине.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proofErr w:type="gramStart"/>
      <w:r>
        <w:t>Третье направление - организация коммуникативного процесса, в котором принимают участие обучающиеся, включающий в себя: организацию коммуникативной деятельности (в игре, труде, на прогулке, экскурсии); элементарные знания о культуре общения; культуру общения и элементарное владение ею; совместную деятельность глухих, слабослышащих и слышащих (познавательную, психологическую, коммуникативную).</w:t>
      </w:r>
      <w:proofErr w:type="gramEnd"/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</w:t>
      </w:r>
      <w:r>
        <w:rPr>
          <w:rFonts w:ascii="Times New Roman" w:hAnsi="Times New Roman" w:cs="Times New Roman"/>
          <w:b/>
        </w:rPr>
        <w:t xml:space="preserve">ЕЛИ ИЗУЧЕНИЯ УЧЕБНОГО ПРЕДМЕТА </w:t>
      </w:r>
    </w:p>
    <w:p w:rsidR="0013312E" w:rsidRDefault="00E60AD0" w:rsidP="00E60AD0">
      <w:pPr>
        <w:rPr>
          <w:rFonts w:ascii="Times New Roman" w:hAnsi="Times New Roman" w:cs="Times New Roman"/>
          <w:sz w:val="24"/>
          <w:szCs w:val="24"/>
        </w:rPr>
      </w:pPr>
      <w:r w:rsidRPr="00E60AD0">
        <w:rPr>
          <w:rFonts w:ascii="Times New Roman" w:hAnsi="Times New Roman" w:cs="Times New Roman"/>
          <w:sz w:val="24"/>
          <w:szCs w:val="24"/>
        </w:rPr>
        <w:t>Основная</w:t>
      </w:r>
      <w:r w:rsidRPr="00E60AD0"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 w:rsidRPr="00E60AD0">
        <w:rPr>
          <w:rFonts w:ascii="Times New Roman" w:hAnsi="Times New Roman" w:cs="Times New Roman"/>
          <w:sz w:val="24"/>
          <w:szCs w:val="24"/>
        </w:rPr>
        <w:t xml:space="preserve"> предмета - формирование у </w:t>
      </w:r>
      <w:proofErr w:type="gramStart"/>
      <w:r w:rsidRPr="00E60A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0AD0">
        <w:rPr>
          <w:rFonts w:ascii="Times New Roman" w:hAnsi="Times New Roman" w:cs="Times New Roman"/>
          <w:sz w:val="24"/>
          <w:szCs w:val="24"/>
        </w:rPr>
        <w:t xml:space="preserve"> целостного представления об окружающем мире, о своем месте в нем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0AD0" w:rsidRPr="00795A1C" w:rsidRDefault="00E60AD0" w:rsidP="00E60AD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 УЧЕБНОГО ПРЕДМЕТА </w:t>
      </w:r>
      <w:r w:rsidRPr="00795A1C">
        <w:rPr>
          <w:rFonts w:ascii="Times New Roman" w:hAnsi="Times New Roman" w:cs="Times New Roman"/>
          <w:b/>
        </w:rPr>
        <w:t xml:space="preserve">В УЧЕБНОМ ПЛАНЕ </w:t>
      </w:r>
    </w:p>
    <w:p w:rsidR="00E60AD0" w:rsidRDefault="00E60AD0" w:rsidP="00E60AD0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предмета «Ознакомление с окружающим миром», –  в 1 классе – 8, 25</w:t>
      </w:r>
      <w:r w:rsidRPr="00795A1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(0,25 часа в неделю)</w:t>
      </w:r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СОДЕРЖАНИЕ УЧЕБНОГО ПРЕДМЕТА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Содержание работы на каждом году обучения представлено по следующим разделам: познай себя; я и общество; город, в котором я живу; родная страна; родная природа.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Изучение материала программы предусматривает проведение экскурсий, прогулок, практических работ на воздухе, в процессе которых обучающиеся учатся наблюдать за явлениями природы и предметами, сравнивать и описывать увиденное, рассказывать об отличительных признаках предметов и явлений.</w:t>
      </w:r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E60AD0" w:rsidRPr="00351660" w:rsidRDefault="00E60AD0" w:rsidP="00E60AD0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</w:t>
      </w:r>
      <w:r w:rsidRPr="00AC34AB">
        <w:lastRenderedPageBreak/>
        <w:t>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E60AD0" w:rsidRPr="00351660" w:rsidRDefault="00E60AD0" w:rsidP="00E60AD0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E60AD0" w:rsidRDefault="00E60AD0" w:rsidP="00E60AD0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60AD0" w:rsidRDefault="00E60AD0" w:rsidP="00E60AD0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E60AD0" w:rsidRPr="00E60AD0" w:rsidRDefault="00E60AD0" w:rsidP="00E60AD0">
      <w:pPr>
        <w:jc w:val="both"/>
        <w:rPr>
          <w:rFonts w:ascii="Times New Roman" w:hAnsi="Times New Roman" w:cs="Times New Roman"/>
          <w:b/>
        </w:rPr>
      </w:pPr>
      <w:r w:rsidRPr="00E60AD0">
        <w:rPr>
          <w:rFonts w:ascii="Times New Roman" w:hAnsi="Times New Roman" w:cs="Times New Roman"/>
          <w:b/>
        </w:rPr>
        <w:t>Предметные результаты: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- формирование элементарных знаний об окружающем мире, умений наблюдать, сравнивать и давать элементарную оценку предметам и явлениям живой и неживой природы;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- освоение элементарных правил нравственного поведения в мире природы и людей, бережного отношения к природе и ее ресурсам;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- формирование представлений о здоровом образе жизни;</w:t>
      </w:r>
    </w:p>
    <w:p w:rsidR="00E60AD0" w:rsidRDefault="00E60AD0" w:rsidP="00E60AD0">
      <w:pPr>
        <w:pStyle w:val="ConsPlusNormal"/>
        <w:spacing w:before="240"/>
        <w:ind w:firstLine="540"/>
        <w:jc w:val="both"/>
      </w:pPr>
      <w:r>
        <w:t>- формирование представлений о безопасном и адекватном поведении в окружающем мире, а также в случаях возникновения экстремальных ситуаций.</w:t>
      </w:r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</w:p>
    <w:p w:rsidR="00E60AD0" w:rsidRDefault="00E60AD0" w:rsidP="00E60AD0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1819"/>
        <w:gridCol w:w="891"/>
        <w:gridCol w:w="1719"/>
        <w:gridCol w:w="1783"/>
        <w:gridCol w:w="2700"/>
      </w:tblGrid>
      <w:tr w:rsidR="00E60AD0" w:rsidRPr="00784F9B" w:rsidTr="00AE2807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AD0" w:rsidRPr="00784F9B" w:rsidTr="00AE2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AD0" w:rsidRPr="00784F9B" w:rsidRDefault="00E60AD0" w:rsidP="004929E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AD0" w:rsidRPr="00784F9B" w:rsidRDefault="00E60AD0" w:rsidP="004929EA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AD0" w:rsidRPr="00784F9B" w:rsidRDefault="00E60AD0" w:rsidP="004929EA">
            <w:pPr>
              <w:rPr>
                <w:sz w:val="24"/>
                <w:szCs w:val="24"/>
              </w:rPr>
            </w:pPr>
          </w:p>
        </w:tc>
      </w:tr>
      <w:tr w:rsidR="00E60AD0" w:rsidRPr="00784F9B" w:rsidTr="004929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AD0" w:rsidRPr="00784F9B" w:rsidTr="00AE2807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E60AD0" w:rsidRPr="00696FEB" w:rsidRDefault="00696FEB" w:rsidP="00696F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FEB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8,25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0AD0" w:rsidRPr="00BC1FE5" w:rsidRDefault="00E60AD0" w:rsidP="004929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BC1F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E60AD0" w:rsidRPr="00784F9B" w:rsidTr="00AE2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8,25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rPr>
                <w:sz w:val="24"/>
                <w:szCs w:val="24"/>
              </w:rPr>
            </w:pPr>
          </w:p>
        </w:tc>
      </w:tr>
      <w:tr w:rsidR="00E60AD0" w:rsidRPr="00784F9B" w:rsidTr="00AE2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8,25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E60AD0" w:rsidRPr="00784F9B" w:rsidRDefault="00E60AD0" w:rsidP="004929EA">
            <w:pPr>
              <w:rPr>
                <w:sz w:val="24"/>
                <w:szCs w:val="24"/>
              </w:rPr>
            </w:pPr>
          </w:p>
        </w:tc>
      </w:tr>
    </w:tbl>
    <w:p w:rsidR="00AE2807" w:rsidRDefault="00AE2807" w:rsidP="00AE2807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E2807" w:rsidRPr="00784F9B" w:rsidRDefault="00AE2807" w:rsidP="00AE2807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AE2807" w:rsidRPr="00784F9B" w:rsidTr="004929EA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E2807" w:rsidRPr="00784F9B" w:rsidTr="004929EA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807" w:rsidRPr="00784F9B" w:rsidRDefault="00AE2807" w:rsidP="004929EA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807" w:rsidRPr="00784F9B" w:rsidRDefault="00AE2807" w:rsidP="004929E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807" w:rsidRPr="00784F9B" w:rsidRDefault="00AE2807" w:rsidP="004929EA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807" w:rsidRPr="00784F9B" w:rsidRDefault="00AE2807" w:rsidP="004929EA">
            <w:pPr>
              <w:rPr>
                <w:sz w:val="24"/>
                <w:szCs w:val="24"/>
              </w:rPr>
            </w:pPr>
          </w:p>
        </w:tc>
      </w:tr>
      <w:tr w:rsidR="00AE2807" w:rsidRPr="00784F9B" w:rsidTr="004929EA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AE2807" w:rsidRPr="00AF5CB3" w:rsidRDefault="00AE2807" w:rsidP="004929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FD1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37FD1" w:rsidRPr="003F620B" w:rsidRDefault="00337FD1" w:rsidP="004929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7FD1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37FD1" w:rsidRPr="003F620B" w:rsidRDefault="00337FD1" w:rsidP="004929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вещи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7FD1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37FD1" w:rsidRPr="003F620B" w:rsidRDefault="00337FD1" w:rsidP="004929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7FD1" w:rsidRPr="00784F9B" w:rsidTr="00CB5FC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337FD1" w:rsidRPr="00BC153B" w:rsidRDefault="00337FD1" w:rsidP="004929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7FD1" w:rsidRPr="00784F9B" w:rsidTr="00CB5FC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337FD1" w:rsidRPr="00BC153B" w:rsidRDefault="00337FD1" w:rsidP="004929E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37FD1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337FD1" w:rsidRPr="003F620B" w:rsidRDefault="00337FD1" w:rsidP="004929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337FD1" w:rsidRPr="00784F9B" w:rsidRDefault="00337FD1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E2807" w:rsidRPr="00784F9B" w:rsidTr="009B30A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AE2807" w:rsidRPr="00BC153B" w:rsidRDefault="00AE2807" w:rsidP="00AE280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Осенняя погода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осенью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3836AF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AE2807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2807" w:rsidRDefault="00AE2807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E2807" w:rsidRDefault="00AE2807" w:rsidP="004929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Зимняя погода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E2807" w:rsidRPr="003F620B" w:rsidRDefault="00AE2807" w:rsidP="00AE28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Весенняя погода. Летняя 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3836AF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E2807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2807" w:rsidRDefault="00AE2807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AE2807" w:rsidRPr="003F620B" w:rsidRDefault="008B7FF4" w:rsidP="004929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Овощи. Фрукты.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E2807" w:rsidRPr="00784F9B" w:rsidRDefault="00AE2807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E60AD0" w:rsidRDefault="00E60AD0" w:rsidP="00E60AD0">
      <w:pPr>
        <w:rPr>
          <w:rFonts w:ascii="Times New Roman" w:hAnsi="Times New Roman" w:cs="Times New Roman"/>
          <w:sz w:val="24"/>
          <w:szCs w:val="24"/>
        </w:rPr>
      </w:pPr>
    </w:p>
    <w:p w:rsidR="00AE2807" w:rsidRDefault="00AE2807" w:rsidP="00AE2807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AE2807" w:rsidRDefault="00AE2807" w:rsidP="00AE2807">
      <w:pPr>
        <w:spacing w:after="0"/>
        <w:ind w:left="120"/>
        <w:rPr>
          <w:sz w:val="24"/>
          <w:szCs w:val="24"/>
        </w:rPr>
      </w:pPr>
    </w:p>
    <w:p w:rsidR="00AE2807" w:rsidRDefault="00AE2807" w:rsidP="00AE280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D55C8" w:rsidRPr="00BC153B" w:rsidRDefault="008D55C8" w:rsidP="008D55C8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раздаточный дидактический материал (игрушки, атрибуты для сюжетных игр);</w:t>
      </w:r>
    </w:p>
    <w:p w:rsidR="00AE2807" w:rsidRDefault="008D55C8" w:rsidP="008D55C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наборы предметных и сюжетных картинок</w:t>
      </w:r>
    </w:p>
    <w:p w:rsidR="00AE2807" w:rsidRPr="00E45EE2" w:rsidRDefault="00AE2807" w:rsidP="00AE2807">
      <w:pPr>
        <w:spacing w:after="0"/>
        <w:ind w:left="120"/>
        <w:rPr>
          <w:sz w:val="24"/>
          <w:szCs w:val="24"/>
        </w:rPr>
      </w:pPr>
    </w:p>
    <w:p w:rsidR="00AE2807" w:rsidRDefault="00AE2807" w:rsidP="00AE2807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8B7FF4" w:rsidRDefault="008B7FF4" w:rsidP="00AE2807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Н. Б. Матвеева  М. А. Попова, </w:t>
      </w:r>
      <w:r w:rsidRPr="00BC153B">
        <w:rPr>
          <w:rFonts w:ascii="Times New Roman" w:eastAsia="Times New Roman" w:hAnsi="Times New Roman" w:cs="Times New Roman"/>
          <w:bCs/>
          <w:sz w:val="24"/>
          <w:szCs w:val="24"/>
        </w:rPr>
        <w:t>Мир природы и человека</w:t>
      </w:r>
      <w:r w:rsidRPr="00BC15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C153B">
        <w:rPr>
          <w:rFonts w:ascii="Times New Roman" w:eastAsia="Times New Roman" w:hAnsi="Times New Roman" w:cs="Times New Roman"/>
          <w:bCs/>
          <w:sz w:val="24"/>
          <w:szCs w:val="24"/>
        </w:rPr>
        <w:t>1–4 классы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C153B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образовательных организаций, Методические рекомендации</w:t>
      </w:r>
    </w:p>
    <w:p w:rsidR="00AE2807" w:rsidRPr="00784F9B" w:rsidRDefault="00AE2807" w:rsidP="00AE2807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E2807" w:rsidRPr="00EC6545" w:rsidRDefault="00AE2807" w:rsidP="00AE2807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6">
        <w:r w:rsidRPr="00EC6545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https://m.edsoo.ru/f2a0a902</w:t>
        </w:r>
      </w:hyperlink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E2807" w:rsidRPr="00E60AD0" w:rsidRDefault="00AE2807" w:rsidP="00E60AD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FF"/>
          <w:sz w:val="24"/>
          <w:szCs w:val="24"/>
          <w:u w:val="single"/>
        </w:rPr>
        <w:t>Учи</w:t>
      </w:r>
      <w:proofErr w:type="gramStart"/>
      <w:r>
        <w:rPr>
          <w:rFonts w:ascii="Times New Roman" w:hAnsi="Times New Roman"/>
          <w:color w:val="0000FF"/>
          <w:sz w:val="24"/>
          <w:szCs w:val="24"/>
          <w:u w:val="single"/>
        </w:rPr>
        <w:t>.р</w:t>
      </w:r>
      <w:proofErr w:type="gramEnd"/>
      <w:r>
        <w:rPr>
          <w:rFonts w:ascii="Times New Roman" w:hAnsi="Times New Roman"/>
          <w:color w:val="0000FF"/>
          <w:sz w:val="24"/>
          <w:szCs w:val="24"/>
          <w:u w:val="single"/>
        </w:rPr>
        <w:t>у</w:t>
      </w:r>
      <w:proofErr w:type="spellEnd"/>
    </w:p>
    <w:sectPr w:rsidR="00AE2807" w:rsidRPr="00E60AD0" w:rsidSect="00133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1A38"/>
    <w:rsid w:val="0013312E"/>
    <w:rsid w:val="00337FD1"/>
    <w:rsid w:val="003836AF"/>
    <w:rsid w:val="004066CE"/>
    <w:rsid w:val="006210CB"/>
    <w:rsid w:val="00661441"/>
    <w:rsid w:val="00696FEB"/>
    <w:rsid w:val="006F534A"/>
    <w:rsid w:val="008B1A38"/>
    <w:rsid w:val="008B7FF4"/>
    <w:rsid w:val="008D55C8"/>
    <w:rsid w:val="00AE2807"/>
    <w:rsid w:val="00E216BE"/>
    <w:rsid w:val="00E6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m.edsoo.ru/f2a0a902" TargetMode="External"/><Relationship Id="rId4" Type="http://schemas.openxmlformats.org/officeDocument/2006/relationships/hyperlink" Target="https://login.consultant.ru/link/?req=doc&amp;base=LAW&amp;n=439307&amp;date=24.08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8</cp:revision>
  <dcterms:created xsi:type="dcterms:W3CDTF">2023-12-13T16:20:00Z</dcterms:created>
  <dcterms:modified xsi:type="dcterms:W3CDTF">2023-12-20T12:42:00Z</dcterms:modified>
</cp:coreProperties>
</file>