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BD" w:rsidRPr="00784F9B" w:rsidRDefault="009B6CBD" w:rsidP="009B6CBD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B6CBD" w:rsidRPr="00784F9B" w:rsidRDefault="009B6CBD" w:rsidP="009B6CB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9B6CBD" w:rsidRPr="00784F9B" w:rsidRDefault="009B6CBD" w:rsidP="009B6CB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9B6CBD" w:rsidRDefault="009B6CBD" w:rsidP="009B6C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9B6CBD" w:rsidRPr="00784F9B" w:rsidRDefault="009B6CBD" w:rsidP="009B6CBD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718"/>
        <w:gridCol w:w="3344"/>
        <w:gridCol w:w="3509"/>
      </w:tblGrid>
      <w:tr w:rsidR="009B6CBD" w:rsidRPr="00C81D64" w:rsidTr="00C2639E">
        <w:tc>
          <w:tcPr>
            <w:tcW w:w="2718" w:type="dxa"/>
          </w:tcPr>
          <w:p w:rsidR="009B6CBD" w:rsidRPr="00C2639E" w:rsidRDefault="009B6CBD" w:rsidP="00DF455D">
            <w:pPr>
              <w:rPr>
                <w:rFonts w:ascii="Times New Roman" w:eastAsia="Times New Roman" w:hAnsi="Times New Roman" w:cs="Times New Roman"/>
              </w:rPr>
            </w:pPr>
            <w:r w:rsidRPr="00C2639E">
              <w:rPr>
                <w:rFonts w:ascii="Times New Roman" w:eastAsia="Times New Roman" w:hAnsi="Times New Roman" w:cs="Times New Roman"/>
              </w:rPr>
              <w:t>РАССМОТРЕНО</w:t>
            </w:r>
            <w:r w:rsidRPr="00C2639E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C2639E">
              <w:rPr>
                <w:rFonts w:ascii="Times New Roman" w:eastAsia="Times New Roman" w:hAnsi="Times New Roman" w:cs="Times New Roman"/>
              </w:rPr>
              <w:br/>
            </w:r>
            <w:r w:rsidRPr="00C2639E">
              <w:rPr>
                <w:rFonts w:ascii="Times New Roman" w:eastAsia="Times New Roman" w:hAnsi="Times New Roman" w:cs="Times New Roman"/>
              </w:rPr>
              <w:br/>
              <w:t>П</w:t>
            </w:r>
            <w:r w:rsidR="00C2639E" w:rsidRPr="00C2639E">
              <w:rPr>
                <w:rFonts w:ascii="Times New Roman" w:hAnsi="Times New Roman" w:cs="Times New Roman"/>
              </w:rPr>
              <w:t>ротокол № 5</w:t>
            </w:r>
            <w:r w:rsidR="00C2639E" w:rsidRPr="00C2639E">
              <w:rPr>
                <w:rFonts w:ascii="Times New Roman" w:hAnsi="Times New Roman" w:cs="Times New Roman"/>
              </w:rPr>
              <w:br/>
            </w:r>
            <w:r w:rsidR="00C2639E" w:rsidRPr="00C2639E">
              <w:rPr>
                <w:rFonts w:ascii="Times New Roman" w:hAnsi="Times New Roman" w:cs="Times New Roman"/>
              </w:rPr>
              <w:br/>
              <w:t>от "08" ноябрь</w:t>
            </w:r>
            <w:r w:rsidRPr="00C2639E">
              <w:rPr>
                <w:rFonts w:ascii="Times New Roman" w:hAnsi="Times New Roman" w:cs="Times New Roman"/>
              </w:rPr>
              <w:t> 2023</w:t>
            </w:r>
            <w:r w:rsidRPr="00C2639E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44" w:type="dxa"/>
          </w:tcPr>
          <w:p w:rsidR="009B6CBD" w:rsidRPr="00C2639E" w:rsidRDefault="009B6CBD" w:rsidP="00DF455D">
            <w:pPr>
              <w:rPr>
                <w:rFonts w:ascii="Times New Roman" w:eastAsia="Times New Roman" w:hAnsi="Times New Roman" w:cs="Times New Roman"/>
              </w:rPr>
            </w:pPr>
            <w:r w:rsidRPr="00C2639E">
              <w:rPr>
                <w:rFonts w:ascii="Times New Roman" w:eastAsia="Times New Roman" w:hAnsi="Times New Roman" w:cs="Times New Roman"/>
              </w:rPr>
              <w:t>СОГЛАСОВАНО</w:t>
            </w:r>
            <w:r w:rsidRPr="00C2639E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C2639E">
              <w:rPr>
                <w:rFonts w:ascii="Times New Roman" w:eastAsia="Times New Roman" w:hAnsi="Times New Roman" w:cs="Times New Roman"/>
              </w:rPr>
              <w:br/>
            </w:r>
            <w:r w:rsidRPr="00C2639E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C2639E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C2639E">
              <w:rPr>
                <w:rFonts w:ascii="Times New Roman" w:eastAsia="Times New Roman" w:hAnsi="Times New Roman" w:cs="Times New Roman"/>
              </w:rPr>
              <w:br/>
              <w:t>Пр</w:t>
            </w:r>
            <w:r w:rsidR="00C2639E" w:rsidRPr="00C2639E">
              <w:rPr>
                <w:rFonts w:ascii="Times New Roman" w:hAnsi="Times New Roman" w:cs="Times New Roman"/>
              </w:rPr>
              <w:t>отокол № 5</w:t>
            </w:r>
            <w:r w:rsidR="00C2639E" w:rsidRPr="00C2639E">
              <w:rPr>
                <w:rFonts w:ascii="Times New Roman" w:hAnsi="Times New Roman" w:cs="Times New Roman"/>
              </w:rPr>
              <w:br/>
              <w:t>от "08" ноября</w:t>
            </w:r>
            <w:r w:rsidRPr="00C2639E">
              <w:rPr>
                <w:rFonts w:ascii="Times New Roman" w:hAnsi="Times New Roman" w:cs="Times New Roman"/>
              </w:rPr>
              <w:t>  2023</w:t>
            </w:r>
            <w:r w:rsidRPr="00C2639E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509" w:type="dxa"/>
          </w:tcPr>
          <w:p w:rsidR="009B6CBD" w:rsidRPr="00C2639E" w:rsidRDefault="009B6CBD" w:rsidP="00DF455D">
            <w:pPr>
              <w:rPr>
                <w:rFonts w:ascii="Times New Roman" w:hAnsi="Times New Roman" w:cs="Times New Roman"/>
              </w:rPr>
            </w:pPr>
            <w:r w:rsidRPr="00C2639E">
              <w:rPr>
                <w:rFonts w:ascii="Times New Roman" w:hAnsi="Times New Roman" w:cs="Times New Roman"/>
              </w:rPr>
              <w:t>УТВЕРЖДЕНО</w:t>
            </w:r>
          </w:p>
          <w:p w:rsidR="009B6CBD" w:rsidRPr="00C2639E" w:rsidRDefault="009B6CBD" w:rsidP="00DF455D">
            <w:pPr>
              <w:rPr>
                <w:rFonts w:ascii="Times New Roman" w:eastAsia="Times New Roman" w:hAnsi="Times New Roman" w:cs="Times New Roman"/>
              </w:rPr>
            </w:pPr>
            <w:r w:rsidRPr="00C2639E">
              <w:rPr>
                <w:rFonts w:ascii="Times New Roman" w:hAnsi="Times New Roman" w:cs="Times New Roman"/>
              </w:rPr>
              <w:t xml:space="preserve"> Директор</w:t>
            </w:r>
            <w:r w:rsidRPr="00C2639E">
              <w:rPr>
                <w:rFonts w:ascii="Times New Roman" w:eastAsia="Times New Roman" w:hAnsi="Times New Roman" w:cs="Times New Roman"/>
              </w:rPr>
              <w:br/>
            </w:r>
            <w:r w:rsidRPr="00C2639E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C2639E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C2639E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C2639E">
              <w:rPr>
                <w:rFonts w:ascii="Times New Roman" w:hAnsi="Times New Roman" w:cs="Times New Roman"/>
              </w:rPr>
              <w:t xml:space="preserve"> </w:t>
            </w:r>
            <w:r w:rsidRPr="00C2639E">
              <w:rPr>
                <w:rFonts w:ascii="Times New Roman" w:eastAsia="Times New Roman" w:hAnsi="Times New Roman" w:cs="Times New Roman"/>
              </w:rPr>
              <w:br/>
            </w:r>
            <w:r w:rsidR="00C2639E" w:rsidRPr="00C2639E">
              <w:rPr>
                <w:rFonts w:ascii="Times New Roman" w:hAnsi="Times New Roman" w:cs="Times New Roman"/>
              </w:rPr>
              <w:t>Приказ № 82/1</w:t>
            </w:r>
            <w:r w:rsidR="00C2639E" w:rsidRPr="00C2639E">
              <w:rPr>
                <w:rFonts w:ascii="Times New Roman" w:hAnsi="Times New Roman" w:cs="Times New Roman"/>
              </w:rPr>
              <w:br/>
              <w:t>от "08" ноября</w:t>
            </w:r>
            <w:r w:rsidRPr="00C2639E">
              <w:rPr>
                <w:rFonts w:ascii="Times New Roman" w:hAnsi="Times New Roman" w:cs="Times New Roman"/>
              </w:rPr>
              <w:t> 2023</w:t>
            </w:r>
            <w:r w:rsidRPr="00C2639E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9B6CBD" w:rsidRDefault="009B6CBD" w:rsidP="009B6CBD"/>
    <w:p w:rsidR="009B6CBD" w:rsidRDefault="009B6CBD" w:rsidP="009B6CBD"/>
    <w:p w:rsidR="009B6CBD" w:rsidRDefault="009B6CBD" w:rsidP="009B6CBD"/>
    <w:p w:rsidR="009B6CBD" w:rsidRPr="00784F9B" w:rsidRDefault="009B6CBD" w:rsidP="009B6CB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B6CBD" w:rsidRPr="00784F9B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8518BA" w:rsidRDefault="009B6CBD" w:rsidP="009B6CBD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Коррекционного курса «Музыкально-ритмические занятия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9B6CBD" w:rsidRPr="00C4394F" w:rsidRDefault="009B6CBD" w:rsidP="009B6CBD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9B6CBD" w:rsidRPr="00C4394F" w:rsidRDefault="009B6CBD" w:rsidP="009B6CB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9B6CBD" w:rsidRPr="00C4394F" w:rsidRDefault="009B6CBD" w:rsidP="009B6CB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9B6CBD" w:rsidRPr="00C4394F" w:rsidRDefault="009B6CBD" w:rsidP="009B6CB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9B6CBD" w:rsidRPr="00C4394F" w:rsidRDefault="009B6CBD" w:rsidP="009B6CB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9B6CBD" w:rsidRPr="008518BA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8518BA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8518BA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8518BA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784F9B" w:rsidRDefault="009B6CBD" w:rsidP="009B6CB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9B6CBD" w:rsidRPr="00784F9B" w:rsidRDefault="009B6CBD" w:rsidP="009B6CB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9B6CBD" w:rsidRPr="00784F9B" w:rsidRDefault="009B6CBD" w:rsidP="009B6CB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B6CBD" w:rsidRPr="00784F9B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784F9B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784F9B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Pr="00784F9B" w:rsidRDefault="009B6CBD" w:rsidP="009B6CBD">
      <w:pPr>
        <w:spacing w:after="0"/>
        <w:ind w:left="120"/>
        <w:jc w:val="center"/>
        <w:rPr>
          <w:sz w:val="24"/>
          <w:szCs w:val="24"/>
        </w:rPr>
      </w:pPr>
    </w:p>
    <w:p w:rsidR="009B6CBD" w:rsidRDefault="009B6CBD" w:rsidP="009B6CBD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F019A1" w:rsidRPr="008B1A38" w:rsidRDefault="00F019A1" w:rsidP="009B6CBD">
      <w:pPr>
        <w:spacing w:after="0"/>
        <w:jc w:val="center"/>
        <w:rPr>
          <w:sz w:val="24"/>
          <w:szCs w:val="24"/>
        </w:rPr>
      </w:pPr>
    </w:p>
    <w:p w:rsidR="009B6CBD" w:rsidRPr="00795A1C" w:rsidRDefault="009B6CBD" w:rsidP="009B6CBD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9B6CBD" w:rsidRDefault="009B6CBD" w:rsidP="009B6CBD">
      <w:pPr>
        <w:pStyle w:val="ConsPlusNormal"/>
        <w:spacing w:before="240"/>
        <w:ind w:firstLine="540"/>
        <w:jc w:val="both"/>
      </w:pPr>
      <w:proofErr w:type="gramStart"/>
      <w:r>
        <w:t>Федеральная рабочая программа по коррекционному курсу "</w:t>
      </w:r>
      <w:r w:rsidRPr="009B6CBD">
        <w:rPr>
          <w:color w:val="000000"/>
        </w:rPr>
        <w:t>Музыкально-ритмические занятия</w:t>
      </w:r>
      <w:r>
        <w:t xml:space="preserve">"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5" w:history="1">
        <w:r w:rsidRPr="008B1A38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9B6CBD" w:rsidRDefault="009B6CBD" w:rsidP="009B6CBD">
      <w:pPr>
        <w:pStyle w:val="ConsPlusNormal"/>
        <w:spacing w:before="240"/>
        <w:ind w:firstLine="540"/>
        <w:jc w:val="both"/>
      </w:pPr>
      <w:proofErr w:type="gramStart"/>
      <w:r>
        <w:t xml:space="preserve">На музыкально-ритмических занятиях у обучающихся развивается восприятие музыки (с помощью индивидуальных средств </w:t>
      </w:r>
      <w:proofErr w:type="spellStart"/>
      <w:r>
        <w:t>слухопротезирования</w:t>
      </w:r>
      <w:proofErr w:type="spellEnd"/>
      <w:r>
        <w:t xml:space="preserve">) в исполнении педагогического работника и в аудиозаписи - ее характера (веселый, грустный, спокойный) и доступных средств музыкальной выразительности (элементарных </w:t>
      </w:r>
      <w:proofErr w:type="spellStart"/>
      <w:r>
        <w:t>звуковысотных</w:t>
      </w:r>
      <w:proofErr w:type="spellEnd"/>
      <w:r>
        <w:t xml:space="preserve">, </w:t>
      </w:r>
      <w:proofErr w:type="spellStart"/>
      <w:r>
        <w:t>темпо-ритмических</w:t>
      </w:r>
      <w:proofErr w:type="spellEnd"/>
      <w:r>
        <w:t>, динамических и тембровых отношений в музыке).</w:t>
      </w:r>
      <w:proofErr w:type="gramEnd"/>
    </w:p>
    <w:p w:rsidR="009B6CBD" w:rsidRDefault="009B6CBD" w:rsidP="009B6CBD">
      <w:pPr>
        <w:jc w:val="both"/>
        <w:rPr>
          <w:rFonts w:ascii="Times New Roman" w:hAnsi="Times New Roman" w:cs="Times New Roman"/>
          <w:b/>
        </w:rPr>
      </w:pPr>
    </w:p>
    <w:p w:rsidR="009B6CBD" w:rsidRDefault="009B6CBD" w:rsidP="009B6CBD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>РАКТЕРИСТИКА КУРСА</w:t>
      </w:r>
    </w:p>
    <w:p w:rsidR="009B6CBD" w:rsidRDefault="009B6CBD" w:rsidP="009B6CBD">
      <w:pPr>
        <w:pStyle w:val="ConsPlusNormal"/>
        <w:spacing w:before="240"/>
        <w:ind w:firstLine="540"/>
        <w:jc w:val="both"/>
      </w:pPr>
      <w:r w:rsidRPr="009B6CBD">
        <w:t xml:space="preserve">Обучение декламации песен под музыку или пению осуществляется с учетом индивидуальных возможностей обучающихся, </w:t>
      </w:r>
      <w:proofErr w:type="spellStart"/>
      <w:r w:rsidRPr="009B6CBD">
        <w:t>темпо-ритмическую</w:t>
      </w:r>
      <w:proofErr w:type="spellEnd"/>
      <w:r w:rsidRPr="009B6CBD">
        <w:t xml:space="preserve"> организацию мелодии, характер</w:t>
      </w:r>
      <w:r>
        <w:t xml:space="preserve"> </w:t>
      </w:r>
      <w:proofErr w:type="spellStart"/>
      <w:r w:rsidRPr="009B6CBD">
        <w:t>звуковедения</w:t>
      </w:r>
      <w:proofErr w:type="spellEnd"/>
      <w:r w:rsidRPr="009B6CBD">
        <w:t>, динамические оттенки.</w:t>
      </w:r>
      <w:r>
        <w:t xml:space="preserve"> Образовательно-коррекционная работа на музыкально-ритмических занятиях базируется на постоянном взаимодействии музыки, движений: музыка и движения, музыка и речь, движения и речь, музыка, движения и речь. Формирование у обучающихся различных видов деятельности, связанных с музыкой, базируется на целенаправленном развитии ее восприятия, которое осуществляется в двух формах - как самостоятельная деятельность и как составная часть других видов деятельности - музыкально-</w:t>
      </w:r>
      <w:proofErr w:type="gramStart"/>
      <w:r>
        <w:t>ритмических движений</w:t>
      </w:r>
      <w:proofErr w:type="gramEnd"/>
      <w:r>
        <w:t>, игры на элементарных инструментах, декламация песен под музыку.</w:t>
      </w:r>
    </w:p>
    <w:p w:rsidR="004766A4" w:rsidRDefault="004766A4" w:rsidP="009B6CBD">
      <w:pPr>
        <w:jc w:val="both"/>
        <w:rPr>
          <w:rFonts w:ascii="Times New Roman" w:hAnsi="Times New Roman" w:cs="Times New Roman"/>
          <w:b/>
        </w:rPr>
      </w:pPr>
    </w:p>
    <w:p w:rsidR="009B6CBD" w:rsidRDefault="009B6CBD" w:rsidP="009B6CBD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>ЕЛИ ИЗУЧЕНИЯ КУРСА</w:t>
      </w:r>
    </w:p>
    <w:p w:rsidR="009B6CBD" w:rsidRDefault="009B6CBD" w:rsidP="009B6CBD">
      <w:pPr>
        <w:pStyle w:val="ConsPlusNormal"/>
        <w:spacing w:before="240"/>
        <w:ind w:firstLine="540"/>
        <w:jc w:val="both"/>
      </w:pPr>
      <w:r w:rsidRPr="009B6CBD">
        <w:rPr>
          <w:b/>
        </w:rPr>
        <w:t>Цель:</w:t>
      </w:r>
      <w:r>
        <w:t xml:space="preserve"> эстетическое и нравственное воспитание </w:t>
      </w:r>
      <w:proofErr w:type="gramStart"/>
      <w:r>
        <w:t>обучающихся</w:t>
      </w:r>
      <w:proofErr w:type="gramEnd"/>
      <w:r>
        <w:t>, коррекцию и развитие двигательной сферы, развитие слухового восприятия и произносительной стороны речи, а также коррекцию и развитие познавательной и эмоционально-волевой сферы.</w:t>
      </w:r>
    </w:p>
    <w:p w:rsidR="004766A4" w:rsidRDefault="004766A4" w:rsidP="004766A4">
      <w:pPr>
        <w:jc w:val="both"/>
        <w:rPr>
          <w:rFonts w:ascii="Times New Roman" w:hAnsi="Times New Roman" w:cs="Times New Roman"/>
          <w:b/>
        </w:rPr>
      </w:pPr>
    </w:p>
    <w:p w:rsidR="004766A4" w:rsidRPr="00795A1C" w:rsidRDefault="004766A4" w:rsidP="004766A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4766A4" w:rsidRDefault="004766A4" w:rsidP="004766A4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4766A4">
        <w:rPr>
          <w:rFonts w:ascii="Times New Roman" w:hAnsi="Times New Roman" w:cs="Times New Roman"/>
        </w:rPr>
        <w:t>коррекционного курса</w:t>
      </w:r>
      <w:r>
        <w:t xml:space="preserve"> "</w:t>
      </w:r>
      <w:r w:rsidRPr="009B6CBD">
        <w:rPr>
          <w:rFonts w:ascii="Times New Roman" w:hAnsi="Times New Roman"/>
          <w:color w:val="000000"/>
          <w:sz w:val="24"/>
          <w:szCs w:val="24"/>
        </w:rPr>
        <w:t>Музыкально-ритмические занятия</w:t>
      </w:r>
      <w:r>
        <w:t>"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 в 1 классе – 33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(1 час в неделю)</w:t>
      </w:r>
    </w:p>
    <w:p w:rsidR="004766A4" w:rsidRDefault="004766A4" w:rsidP="004766A4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Восприятие музыки: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 xml:space="preserve">Развитие восприятия музыки на основе сохранных анализаторов и развивающегося слухового восприятия на </w:t>
      </w:r>
      <w:proofErr w:type="spellStart"/>
      <w:r>
        <w:t>полисенсорной</w:t>
      </w:r>
      <w:proofErr w:type="spellEnd"/>
      <w:r>
        <w:t xml:space="preserve"> основе с обязательным введением упражнений, проводимых только на слух (при использовании индивидуальных средств электроакустической коррекции слуха).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Слушание музыки в исполнении педагогического работника и аудиозаписи.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 xml:space="preserve">Развитие восприятия жанра (марш, танец, песня), характера музыки и доступных средств музыкальной выразительности; словесное определение (с помощью </w:t>
      </w:r>
      <w:r>
        <w:lastRenderedPageBreak/>
        <w:t>педагогического работника и самостоятельно) жанра, характера музыки, доступных средств музыкальной выразительности.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proofErr w:type="gramStart"/>
      <w:r>
        <w:t>Прослушивание музыки в разном исполнении (фортепиано, скрипка, труба; симфонический оркестр, оркестр народных инструментов; мужской, женский, детский хор).</w:t>
      </w:r>
      <w:proofErr w:type="gramEnd"/>
      <w:r>
        <w:t xml:space="preserve"> Вычленение солирующего голоса или инструмента, определение при восприятии на слух коллективного и сольного, вокального, вокально-инструментального и инструментального исполнения.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Развитие представлений обучающихся о связи музыки с другими искусствами, их взаимосвязи с жизнью.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Музыкально-ритмические движения: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развитие двигательных навыков, формирование хорошей осанки;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эмоциональное, выразительное, правильное и ритмичное выполнение под музыку (в исполнении педагогического работника и в аудиозаписи) основных движений (ходьба, бег, хлопки, прыжки и другое), танцевальных и гимнастических упражнений, исполнение элементов танца и пляски, несложных композиций народных, бальных и современных танцев;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развитие музыкально-пластической импровизации;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самостоятельно изменение движений танца, ориентируясь на музыкальное сопровождение;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импровизация отдельных музыкально-</w:t>
      </w:r>
      <w:proofErr w:type="gramStart"/>
      <w:r>
        <w:t>ритмических движений</w:t>
      </w:r>
      <w:proofErr w:type="gramEnd"/>
      <w:r>
        <w:t xml:space="preserve"> и простых танцевальных композиций в соответствии с характером музыки, ритмичное исполнение;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исполнение руками (хлопками) несложного ритмического рисунка мелодий.</w:t>
      </w:r>
    </w:p>
    <w:p w:rsidR="004766A4" w:rsidRDefault="004766A4" w:rsidP="004766A4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4766A4" w:rsidRPr="00351660" w:rsidRDefault="004766A4" w:rsidP="004766A4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4766A4" w:rsidRPr="00351660" w:rsidRDefault="004766A4" w:rsidP="004766A4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4766A4" w:rsidRDefault="004766A4" w:rsidP="004766A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 xml:space="preserve"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</w:t>
      </w:r>
      <w:r>
        <w:lastRenderedPageBreak/>
        <w:t>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766A4" w:rsidRDefault="004766A4" w:rsidP="004766A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4766A4" w:rsidRPr="00E60AD0" w:rsidRDefault="004766A4" w:rsidP="004766A4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4766A4" w:rsidRDefault="004766A4" w:rsidP="004766A4">
      <w:pPr>
        <w:pStyle w:val="ConsPlusNormal"/>
        <w:spacing w:before="240"/>
        <w:ind w:firstLine="540"/>
        <w:jc w:val="both"/>
      </w:pPr>
      <w:r>
        <w:t>Результатами освоения курса являются:</w:t>
      </w:r>
    </w:p>
    <w:p w:rsidR="009B6CBD" w:rsidRDefault="004766A4" w:rsidP="004766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766A4">
        <w:rPr>
          <w:rFonts w:ascii="Times New Roman" w:hAnsi="Times New Roman" w:cs="Times New Roman"/>
        </w:rPr>
        <w:t>приобщение к музыкально-</w:t>
      </w:r>
      <w:proofErr w:type="gramStart"/>
      <w:r w:rsidRPr="004766A4">
        <w:rPr>
          <w:rFonts w:ascii="Times New Roman" w:hAnsi="Times New Roman" w:cs="Times New Roman"/>
        </w:rPr>
        <w:t>ритмической деятельности</w:t>
      </w:r>
      <w:proofErr w:type="gramEnd"/>
      <w:r w:rsidRPr="004766A4">
        <w:rPr>
          <w:rFonts w:ascii="Times New Roman" w:hAnsi="Times New Roman" w:cs="Times New Roman"/>
        </w:rPr>
        <w:t xml:space="preserve"> (при использовании индивидуальных слуховых аппаратов); желание участвовать в доступных видах музыкально-ритмической деятельности при реализации сформированных умений</w:t>
      </w:r>
      <w:r>
        <w:rPr>
          <w:rFonts w:ascii="Times New Roman" w:hAnsi="Times New Roman" w:cs="Times New Roman"/>
        </w:rPr>
        <w:t>.</w:t>
      </w:r>
    </w:p>
    <w:p w:rsidR="004766A4" w:rsidRDefault="004766A4" w:rsidP="004766A4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1819"/>
        <w:gridCol w:w="891"/>
        <w:gridCol w:w="1719"/>
        <w:gridCol w:w="1783"/>
        <w:gridCol w:w="2700"/>
      </w:tblGrid>
      <w:tr w:rsidR="004766A4" w:rsidRPr="00784F9B" w:rsidTr="00DF455D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766A4" w:rsidRPr="00696FEB" w:rsidRDefault="00C56919" w:rsidP="00DF45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Ритмика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4766A4" w:rsidRPr="00BC1FE5" w:rsidRDefault="004766A4" w:rsidP="00DF45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BC1F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4766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</w:tr>
    </w:tbl>
    <w:p w:rsidR="004766A4" w:rsidRDefault="004766A4" w:rsidP="004766A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766A4" w:rsidRDefault="004766A4" w:rsidP="004766A4">
      <w:pPr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784F9B" w:rsidRDefault="004766A4" w:rsidP="00DF455D">
            <w:pPr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4766A4" w:rsidRPr="00AF5CB3" w:rsidRDefault="004766A4" w:rsidP="00DF4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AF151B" w:rsidRDefault="00F019A1" w:rsidP="00AF151B">
            <w:pPr>
              <w:tabs>
                <w:tab w:val="left" w:pos="-108"/>
              </w:tabs>
              <w:suppressAutoHyphens/>
              <w:spacing w:line="360" w:lineRule="auto"/>
              <w:ind w:lef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AF151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019A1" w:rsidRPr="00BC153B" w:rsidRDefault="00F019A1" w:rsidP="00DF45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019A1" w:rsidRPr="00BC153B" w:rsidRDefault="00F019A1" w:rsidP="00DF45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Упражнения на ориентировку в </w:t>
            </w: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019A1" w:rsidRPr="00BC153B" w:rsidRDefault="00F019A1" w:rsidP="00DF45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на ориентировку в пространстве.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AF151B" w:rsidRDefault="00F019A1" w:rsidP="00AF151B">
            <w:pPr>
              <w:tabs>
                <w:tab w:val="left" w:pos="709"/>
              </w:tabs>
              <w:suppressAutoHyphens/>
              <w:spacing w:line="360" w:lineRule="auto"/>
              <w:ind w:left="-108"/>
              <w:jc w:val="both"/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3F620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Ритмико-гимнастические упражнения.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019A1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019A1" w:rsidRDefault="00F019A1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019A1" w:rsidRPr="00AF151B" w:rsidRDefault="00F019A1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9A1" w:rsidRPr="00784F9B" w:rsidRDefault="00F019A1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 xml:space="preserve">Упражнения с детскими </w:t>
            </w: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lastRenderedPageBreak/>
              <w:t>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AF151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AF151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AF151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AF151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AF151B" w:rsidRDefault="00AF151B" w:rsidP="00AF151B">
            <w:pPr>
              <w:tabs>
                <w:tab w:val="left" w:pos="709"/>
              </w:tabs>
              <w:suppressAutoHyphens/>
              <w:spacing w:line="360" w:lineRule="auto"/>
              <w:ind w:left="-108"/>
              <w:jc w:val="both"/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3F620B" w:rsidRDefault="00303BDD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Музыкальные игры.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AF151B" w:rsidRDefault="00303BDD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3F620B" w:rsidRDefault="00303BDD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vMerge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3F620B" w:rsidRDefault="00303BDD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66A4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03BD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4766A4" w:rsidRPr="003F620B" w:rsidRDefault="00AF151B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766A4" w:rsidRDefault="004766A4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4766A4" w:rsidRPr="00784F9B" w:rsidRDefault="004766A4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3F620B" w:rsidRDefault="00303BDD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3BDD" w:rsidRPr="00784F9B" w:rsidTr="00DF455D">
        <w:trPr>
          <w:trHeight w:val="144"/>
          <w:tblCellSpacing w:w="20" w:type="nil"/>
        </w:trPr>
        <w:tc>
          <w:tcPr>
            <w:tcW w:w="666" w:type="dxa"/>
            <w:vMerge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03BDD" w:rsidRPr="003F620B" w:rsidRDefault="00303BDD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51B"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303BDD" w:rsidRDefault="00303BDD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03BDD" w:rsidRPr="00784F9B" w:rsidRDefault="00303BDD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4766A4" w:rsidRDefault="004766A4" w:rsidP="004766A4">
      <w:pPr>
        <w:rPr>
          <w:rFonts w:ascii="Times New Roman" w:hAnsi="Times New Roman" w:cs="Times New Roman"/>
          <w:sz w:val="24"/>
          <w:szCs w:val="24"/>
        </w:rPr>
      </w:pPr>
    </w:p>
    <w:p w:rsidR="004766A4" w:rsidRDefault="004766A4" w:rsidP="004766A4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766A4" w:rsidRDefault="004766A4" w:rsidP="004766A4">
      <w:pPr>
        <w:spacing w:after="0"/>
        <w:ind w:left="120"/>
        <w:rPr>
          <w:sz w:val="24"/>
          <w:szCs w:val="24"/>
        </w:rPr>
      </w:pPr>
    </w:p>
    <w:p w:rsidR="004766A4" w:rsidRDefault="004766A4" w:rsidP="004766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766A4" w:rsidRPr="00E45EE2" w:rsidRDefault="004766A4" w:rsidP="004766A4">
      <w:pPr>
        <w:spacing w:after="0"/>
        <w:ind w:left="120"/>
        <w:rPr>
          <w:sz w:val="24"/>
          <w:szCs w:val="24"/>
        </w:rPr>
      </w:pPr>
    </w:p>
    <w:p w:rsidR="004766A4" w:rsidRDefault="004766A4" w:rsidP="004766A4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F151B" w:rsidRPr="00BC153B" w:rsidRDefault="00AF151B" w:rsidP="00AF151B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И.Г. Лопухина. Речь, Ритм, Движение, </w:t>
      </w:r>
      <w:proofErr w:type="gramStart"/>
      <w:r w:rsidRPr="00BC153B">
        <w:rPr>
          <w:rFonts w:ascii="Times New Roman" w:eastAsia="Times New Roman" w:hAnsi="Times New Roman" w:cs="Times New Roman"/>
          <w:sz w:val="24"/>
          <w:szCs w:val="24"/>
        </w:rPr>
        <w:t>С-П</w:t>
      </w:r>
      <w:proofErr w:type="gramEnd"/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 изд-во «Дельта»</w:t>
      </w:r>
    </w:p>
    <w:p w:rsidR="00AF151B" w:rsidRPr="00BC153B" w:rsidRDefault="00AF151B" w:rsidP="00AF151B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Медведева Е.А. и др. Музыкальное воспитание детей с проблемами </w:t>
      </w:r>
      <w:proofErr w:type="gramStart"/>
      <w:r w:rsidRPr="00BC153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AF151B" w:rsidRPr="00BC153B" w:rsidRDefault="00AF151B" w:rsidP="00AF1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gramStart"/>
      <w:r w:rsidRPr="00BC153B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proofErr w:type="gramEnd"/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 и коррекционная ритмика. / Под ред. Е.А.Медведевой. - М.                 Издательский центр «Академия» </w:t>
      </w:r>
    </w:p>
    <w:p w:rsidR="00AF151B" w:rsidRPr="00BC153B" w:rsidRDefault="00AF151B" w:rsidP="00AF151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>демонстрационный комплект: музыкальные инструменты;</w:t>
      </w:r>
    </w:p>
    <w:p w:rsidR="00AF151B" w:rsidRPr="00BC153B" w:rsidRDefault="00AF151B" w:rsidP="00AF151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>дидактический раздаточный материал;</w:t>
      </w:r>
    </w:p>
    <w:p w:rsidR="00AF151B" w:rsidRPr="00BC153B" w:rsidRDefault="00AF151B" w:rsidP="00AF151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 w:rsidR="004766A4" w:rsidRDefault="004766A4" w:rsidP="004766A4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F151B" w:rsidRPr="00BC153B" w:rsidRDefault="00AF151B" w:rsidP="00AF151B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i/>
          <w:sz w:val="24"/>
          <w:szCs w:val="24"/>
        </w:rPr>
      </w:pPr>
      <w:r w:rsidRPr="00BC153B">
        <w:rPr>
          <w:rFonts w:ascii="Times New Roman" w:eastAsia="DejaVu Sans" w:hAnsi="Times New Roman" w:cs="Times New Roman"/>
          <w:i/>
          <w:sz w:val="24"/>
          <w:szCs w:val="24"/>
        </w:rPr>
        <w:t>Аудио и видео материалы</w:t>
      </w:r>
    </w:p>
    <w:p w:rsidR="00AF151B" w:rsidRDefault="00AF151B" w:rsidP="00AF15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>информационные сайты, интернет-ресурсы, энциклопедии и др.</w:t>
      </w:r>
    </w:p>
    <w:p w:rsidR="00AF151B" w:rsidRPr="00784F9B" w:rsidRDefault="00AF151B" w:rsidP="004766A4">
      <w:pPr>
        <w:spacing w:after="0" w:line="480" w:lineRule="auto"/>
        <w:ind w:left="120"/>
        <w:rPr>
          <w:sz w:val="24"/>
          <w:szCs w:val="24"/>
        </w:rPr>
      </w:pPr>
    </w:p>
    <w:p w:rsidR="004766A4" w:rsidRPr="00EC6545" w:rsidRDefault="004766A4" w:rsidP="004766A4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766A4" w:rsidRPr="004766A4" w:rsidRDefault="004766A4" w:rsidP="004766A4">
      <w:pPr>
        <w:rPr>
          <w:rFonts w:ascii="Times New Roman" w:hAnsi="Times New Roman" w:cs="Times New Roman"/>
        </w:rPr>
      </w:pPr>
    </w:p>
    <w:sectPr w:rsidR="004766A4" w:rsidRPr="004766A4" w:rsidSect="00A9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5ECE"/>
    <w:multiLevelType w:val="hybridMultilevel"/>
    <w:tmpl w:val="925C608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899758C"/>
    <w:multiLevelType w:val="hybridMultilevel"/>
    <w:tmpl w:val="0D48CC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46310C8"/>
    <w:multiLevelType w:val="hybridMultilevel"/>
    <w:tmpl w:val="C9FA1E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6CBD"/>
    <w:rsid w:val="00265465"/>
    <w:rsid w:val="00303BDD"/>
    <w:rsid w:val="004766A4"/>
    <w:rsid w:val="009B6CBD"/>
    <w:rsid w:val="00A92B6B"/>
    <w:rsid w:val="00AF151B"/>
    <w:rsid w:val="00C2639E"/>
    <w:rsid w:val="00C56919"/>
    <w:rsid w:val="00F0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login.consultant.ru/link/?req=doc&amp;base=LAW&amp;n=439307&amp;date=24.08.2023&amp;dst=100013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</cp:revision>
  <dcterms:created xsi:type="dcterms:W3CDTF">2023-12-14T14:19:00Z</dcterms:created>
  <dcterms:modified xsi:type="dcterms:W3CDTF">2023-12-20T12:57:00Z</dcterms:modified>
</cp:coreProperties>
</file>