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51D" w:rsidRPr="00784F9B" w:rsidRDefault="0050651D" w:rsidP="0050651D">
      <w:pPr>
        <w:spacing w:after="0" w:line="408" w:lineRule="auto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50651D" w:rsidRPr="00784F9B" w:rsidRDefault="0050651D" w:rsidP="0050651D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f82fad9e-4303-40e0-b615-d8bb07699b65"/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Алтайского края</w:t>
      </w:r>
      <w:bookmarkEnd w:id="0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50651D" w:rsidRPr="00784F9B" w:rsidRDefault="0050651D" w:rsidP="0050651D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f11d21d1-8bec-4df3-85d2-f4d0bca3e7ae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Комитет по образованию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Топчихинского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района</w:t>
      </w:r>
      <w:bookmarkEnd w:id="1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50651D" w:rsidRPr="00784F9B" w:rsidRDefault="0050651D" w:rsidP="0050651D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МКОУ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Фунтиковская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СОШ</w:t>
      </w:r>
    </w:p>
    <w:p w:rsidR="0050651D" w:rsidRDefault="0050651D" w:rsidP="0050651D"/>
    <w:tbl>
      <w:tblPr>
        <w:tblW w:w="0" w:type="auto"/>
        <w:tblLook w:val="01E0"/>
      </w:tblPr>
      <w:tblGrid>
        <w:gridCol w:w="2718"/>
        <w:gridCol w:w="3486"/>
        <w:gridCol w:w="3367"/>
      </w:tblGrid>
      <w:tr w:rsidR="00D165F8" w:rsidRPr="00C82546" w:rsidTr="00ED45E0">
        <w:tc>
          <w:tcPr>
            <w:tcW w:w="2718" w:type="dxa"/>
          </w:tcPr>
          <w:p w:rsidR="00D165F8" w:rsidRPr="00C82546" w:rsidRDefault="00D165F8" w:rsidP="00ED45E0">
            <w:pPr>
              <w:rPr>
                <w:rFonts w:ascii="Times New Roman" w:eastAsia="Times New Roman" w:hAnsi="Times New Roman" w:cs="Times New Roman"/>
              </w:rPr>
            </w:pPr>
            <w:r w:rsidRPr="00C82546">
              <w:rPr>
                <w:rFonts w:ascii="Times New Roman" w:eastAsia="Times New Roman" w:hAnsi="Times New Roman" w:cs="Times New Roman"/>
              </w:rPr>
              <w:t>РАССМОТРЕНО</w:t>
            </w:r>
            <w:r w:rsidRPr="00C82546">
              <w:rPr>
                <w:rFonts w:ascii="Times New Roman" w:eastAsia="Times New Roman" w:hAnsi="Times New Roman" w:cs="Times New Roman"/>
              </w:rPr>
              <w:br/>
              <w:t>педагогическим советом</w:t>
            </w:r>
            <w:r w:rsidRPr="00C82546">
              <w:rPr>
                <w:rFonts w:ascii="Times New Roman" w:eastAsia="Times New Roman" w:hAnsi="Times New Roman" w:cs="Times New Roman"/>
              </w:rPr>
              <w:br/>
            </w:r>
            <w:r w:rsidRPr="00C82546">
              <w:rPr>
                <w:rFonts w:ascii="Times New Roman" w:eastAsia="Times New Roman" w:hAnsi="Times New Roman" w:cs="Times New Roman"/>
              </w:rPr>
              <w:br/>
              <w:t>П</w:t>
            </w:r>
            <w:r w:rsidRPr="00C82546">
              <w:rPr>
                <w:rFonts w:ascii="Times New Roman" w:hAnsi="Times New Roman" w:cs="Times New Roman"/>
              </w:rPr>
              <w:t>ротокол №5</w:t>
            </w:r>
            <w:r w:rsidRPr="00C82546">
              <w:rPr>
                <w:rFonts w:ascii="Times New Roman" w:hAnsi="Times New Roman" w:cs="Times New Roman"/>
              </w:rPr>
              <w:br/>
            </w:r>
            <w:r w:rsidRPr="00C82546">
              <w:rPr>
                <w:rFonts w:ascii="Times New Roman" w:hAnsi="Times New Roman" w:cs="Times New Roman"/>
              </w:rPr>
              <w:br/>
              <w:t>от "08" ноября 2023</w:t>
            </w:r>
            <w:r w:rsidRPr="00C82546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486" w:type="dxa"/>
          </w:tcPr>
          <w:p w:rsidR="00D165F8" w:rsidRPr="00C82546" w:rsidRDefault="00D165F8" w:rsidP="00ED45E0">
            <w:pPr>
              <w:rPr>
                <w:rFonts w:ascii="Times New Roman" w:eastAsia="Times New Roman" w:hAnsi="Times New Roman" w:cs="Times New Roman"/>
              </w:rPr>
            </w:pPr>
            <w:r w:rsidRPr="00C82546">
              <w:rPr>
                <w:rFonts w:ascii="Times New Roman" w:eastAsia="Times New Roman" w:hAnsi="Times New Roman" w:cs="Times New Roman"/>
              </w:rPr>
              <w:t>СОГЛАСОВАНО</w:t>
            </w:r>
            <w:r w:rsidRPr="00C82546">
              <w:rPr>
                <w:rFonts w:ascii="Times New Roman" w:eastAsia="Times New Roman" w:hAnsi="Times New Roman" w:cs="Times New Roman"/>
              </w:rPr>
              <w:br/>
              <w:t>Заместитель директора по УВР</w:t>
            </w:r>
            <w:r w:rsidRPr="00C82546">
              <w:rPr>
                <w:rFonts w:ascii="Times New Roman" w:eastAsia="Times New Roman" w:hAnsi="Times New Roman" w:cs="Times New Roman"/>
              </w:rPr>
              <w:br/>
            </w:r>
            <w:r w:rsidRPr="00C82546">
              <w:rPr>
                <w:rFonts w:ascii="Times New Roman" w:eastAsia="Times New Roman" w:hAnsi="Times New Roman" w:cs="Times New Roman"/>
              </w:rPr>
              <w:br/>
              <w:t xml:space="preserve">______________ О. А. </w:t>
            </w:r>
            <w:proofErr w:type="spellStart"/>
            <w:r w:rsidRPr="00C82546">
              <w:rPr>
                <w:rFonts w:ascii="Times New Roman" w:eastAsia="Times New Roman" w:hAnsi="Times New Roman" w:cs="Times New Roman"/>
              </w:rPr>
              <w:t>Руш</w:t>
            </w:r>
            <w:proofErr w:type="spellEnd"/>
            <w:r w:rsidRPr="00C82546">
              <w:rPr>
                <w:rFonts w:ascii="Times New Roman" w:eastAsia="Times New Roman" w:hAnsi="Times New Roman" w:cs="Times New Roman"/>
              </w:rPr>
              <w:br/>
              <w:t>Пр</w:t>
            </w:r>
            <w:r w:rsidRPr="00C82546">
              <w:rPr>
                <w:rFonts w:ascii="Times New Roman" w:hAnsi="Times New Roman" w:cs="Times New Roman"/>
              </w:rPr>
              <w:t>отокол № 5</w:t>
            </w:r>
            <w:r w:rsidRPr="00C82546">
              <w:rPr>
                <w:rFonts w:ascii="Times New Roman" w:hAnsi="Times New Roman" w:cs="Times New Roman"/>
              </w:rPr>
              <w:br/>
              <w:t>от "08" ноября  2023</w:t>
            </w:r>
            <w:r w:rsidRPr="00C82546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367" w:type="dxa"/>
          </w:tcPr>
          <w:p w:rsidR="00D165F8" w:rsidRPr="00C82546" w:rsidRDefault="00D165F8" w:rsidP="00ED45E0">
            <w:pPr>
              <w:rPr>
                <w:rFonts w:ascii="Times New Roman" w:hAnsi="Times New Roman" w:cs="Times New Roman"/>
              </w:rPr>
            </w:pPr>
            <w:r w:rsidRPr="00C82546">
              <w:rPr>
                <w:rFonts w:ascii="Times New Roman" w:hAnsi="Times New Roman" w:cs="Times New Roman"/>
              </w:rPr>
              <w:t>УТВЕРЖДЕНО</w:t>
            </w:r>
          </w:p>
          <w:p w:rsidR="00D165F8" w:rsidRPr="00C82546" w:rsidRDefault="00D165F8" w:rsidP="00ED45E0">
            <w:pPr>
              <w:rPr>
                <w:rFonts w:ascii="Times New Roman" w:eastAsia="Times New Roman" w:hAnsi="Times New Roman" w:cs="Times New Roman"/>
              </w:rPr>
            </w:pPr>
            <w:r w:rsidRPr="00C82546">
              <w:rPr>
                <w:rFonts w:ascii="Times New Roman" w:hAnsi="Times New Roman" w:cs="Times New Roman"/>
              </w:rPr>
              <w:t xml:space="preserve"> Директор</w:t>
            </w:r>
            <w:r w:rsidRPr="00C82546">
              <w:rPr>
                <w:rFonts w:ascii="Times New Roman" w:eastAsia="Times New Roman" w:hAnsi="Times New Roman" w:cs="Times New Roman"/>
              </w:rPr>
              <w:br/>
            </w:r>
            <w:r w:rsidRPr="00C82546">
              <w:rPr>
                <w:rFonts w:ascii="Times New Roman" w:eastAsia="Times New Roman" w:hAnsi="Times New Roman" w:cs="Times New Roman"/>
              </w:rPr>
              <w:br/>
              <w:t>______________ </w:t>
            </w:r>
            <w:r w:rsidRPr="00C82546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C82546">
              <w:rPr>
                <w:rFonts w:ascii="Times New Roman" w:hAnsi="Times New Roman" w:cs="Times New Roman"/>
              </w:rPr>
              <w:t>Кваскова</w:t>
            </w:r>
            <w:proofErr w:type="spellEnd"/>
            <w:r w:rsidRPr="00C82546">
              <w:rPr>
                <w:rFonts w:ascii="Times New Roman" w:hAnsi="Times New Roman" w:cs="Times New Roman"/>
              </w:rPr>
              <w:t xml:space="preserve"> </w:t>
            </w:r>
            <w:r w:rsidRPr="00C82546">
              <w:rPr>
                <w:rFonts w:ascii="Times New Roman" w:eastAsia="Times New Roman" w:hAnsi="Times New Roman" w:cs="Times New Roman"/>
              </w:rPr>
              <w:br/>
            </w:r>
            <w:r w:rsidRPr="00C82546">
              <w:rPr>
                <w:rFonts w:ascii="Times New Roman" w:hAnsi="Times New Roman" w:cs="Times New Roman"/>
              </w:rPr>
              <w:t>Приказ № 82/1</w:t>
            </w:r>
            <w:r w:rsidRPr="00C82546">
              <w:rPr>
                <w:rFonts w:ascii="Times New Roman" w:hAnsi="Times New Roman" w:cs="Times New Roman"/>
              </w:rPr>
              <w:br/>
              <w:t>от "08" ноября 2023</w:t>
            </w:r>
            <w:r w:rsidRPr="00C82546">
              <w:rPr>
                <w:rFonts w:ascii="Times New Roman" w:eastAsia="Times New Roman" w:hAnsi="Times New Roman" w:cs="Times New Roman"/>
              </w:rPr>
              <w:t> г.</w:t>
            </w:r>
          </w:p>
        </w:tc>
      </w:tr>
    </w:tbl>
    <w:p w:rsidR="0050651D" w:rsidRDefault="0050651D" w:rsidP="0050651D"/>
    <w:p w:rsidR="0050651D" w:rsidRDefault="0050651D" w:rsidP="0050651D"/>
    <w:p w:rsidR="0050651D" w:rsidRDefault="0050651D" w:rsidP="0050651D"/>
    <w:p w:rsidR="0050651D" w:rsidRPr="00784F9B" w:rsidRDefault="0050651D" w:rsidP="0050651D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50651D" w:rsidRPr="008518BA" w:rsidRDefault="0050651D" w:rsidP="0050651D">
      <w:pPr>
        <w:spacing w:after="0" w:line="408" w:lineRule="auto"/>
        <w:ind w:left="120"/>
        <w:jc w:val="center"/>
        <w:rPr>
          <w:sz w:val="24"/>
          <w:szCs w:val="24"/>
        </w:rPr>
      </w:pPr>
      <w:r w:rsidRPr="008518BA">
        <w:rPr>
          <w:rFonts w:ascii="Times New Roman" w:hAnsi="Times New Roman"/>
          <w:b/>
          <w:color w:val="000000"/>
          <w:sz w:val="24"/>
          <w:szCs w:val="24"/>
        </w:rPr>
        <w:t>учебно</w:t>
      </w:r>
      <w:r>
        <w:rPr>
          <w:rFonts w:ascii="Times New Roman" w:hAnsi="Times New Roman"/>
          <w:b/>
          <w:color w:val="000000"/>
          <w:sz w:val="24"/>
          <w:szCs w:val="24"/>
        </w:rPr>
        <w:t>го предмета «Математика</w:t>
      </w:r>
      <w:r w:rsidRPr="008518BA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50651D" w:rsidRPr="00C4394F" w:rsidRDefault="0050651D" w:rsidP="0050651D">
      <w:pPr>
        <w:jc w:val="center"/>
        <w:rPr>
          <w:rFonts w:ascii="Times New Roman" w:hAnsi="Times New Roman" w:cs="Times New Roman"/>
          <w:sz w:val="24"/>
        </w:rPr>
      </w:pPr>
      <w:proofErr w:type="gramStart"/>
      <w:r w:rsidRPr="00C4394F">
        <w:rPr>
          <w:rFonts w:ascii="Times New Roman" w:hAnsi="Times New Roman" w:cs="Times New Roman"/>
          <w:sz w:val="24"/>
        </w:rPr>
        <w:t>обучающегося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в 1 дополнительном классе</w:t>
      </w:r>
    </w:p>
    <w:p w:rsidR="0050651D" w:rsidRPr="00C4394F" w:rsidRDefault="0050651D" w:rsidP="0050651D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по адаптированной основной общеобразовательной программе начального общего образования </w:t>
      </w:r>
      <w:proofErr w:type="gramStart"/>
      <w:r w:rsidRPr="00C4394F">
        <w:rPr>
          <w:rFonts w:ascii="Times New Roman" w:hAnsi="Times New Roman" w:cs="Times New Roman"/>
          <w:sz w:val="24"/>
        </w:rPr>
        <w:t>слабослышащих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</w:t>
      </w:r>
    </w:p>
    <w:p w:rsidR="0050651D" w:rsidRPr="00C4394F" w:rsidRDefault="0050651D" w:rsidP="0050651D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и позднооглохших обучающихся </w:t>
      </w:r>
    </w:p>
    <w:p w:rsidR="0050651D" w:rsidRPr="00C4394F" w:rsidRDefault="0050651D" w:rsidP="0050651D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>Вариант 2.3.</w:t>
      </w:r>
    </w:p>
    <w:p w:rsidR="0050651D" w:rsidRPr="00C4394F" w:rsidRDefault="0050651D" w:rsidP="0050651D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 (индивидуальное обучение на дому)</w:t>
      </w:r>
    </w:p>
    <w:p w:rsidR="0050651D" w:rsidRPr="008518BA" w:rsidRDefault="0050651D" w:rsidP="0050651D">
      <w:pPr>
        <w:spacing w:after="0"/>
        <w:ind w:left="120"/>
        <w:jc w:val="center"/>
        <w:rPr>
          <w:sz w:val="24"/>
          <w:szCs w:val="24"/>
        </w:rPr>
      </w:pPr>
    </w:p>
    <w:p w:rsidR="0050651D" w:rsidRPr="008518BA" w:rsidRDefault="0050651D" w:rsidP="0050651D">
      <w:pPr>
        <w:spacing w:after="0"/>
        <w:ind w:left="120"/>
        <w:jc w:val="center"/>
        <w:rPr>
          <w:sz w:val="24"/>
          <w:szCs w:val="24"/>
        </w:rPr>
      </w:pPr>
    </w:p>
    <w:p w:rsidR="0050651D" w:rsidRPr="008518BA" w:rsidRDefault="0050651D" w:rsidP="0050651D">
      <w:pPr>
        <w:spacing w:after="0"/>
        <w:ind w:left="120"/>
        <w:jc w:val="center"/>
        <w:rPr>
          <w:sz w:val="24"/>
          <w:szCs w:val="24"/>
        </w:rPr>
      </w:pPr>
    </w:p>
    <w:p w:rsidR="0050651D" w:rsidRPr="008518BA" w:rsidRDefault="0050651D" w:rsidP="0050651D">
      <w:pPr>
        <w:spacing w:after="0"/>
        <w:ind w:left="120"/>
        <w:jc w:val="center"/>
        <w:rPr>
          <w:sz w:val="24"/>
          <w:szCs w:val="24"/>
        </w:rPr>
      </w:pPr>
    </w:p>
    <w:p w:rsidR="0050651D" w:rsidRPr="00784F9B" w:rsidRDefault="0050651D" w:rsidP="0050651D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 xml:space="preserve">Составитель </w:t>
      </w:r>
      <w:proofErr w:type="spellStart"/>
      <w:r w:rsidRPr="00784F9B">
        <w:rPr>
          <w:rFonts w:ascii="Times New Roman" w:hAnsi="Times New Roman" w:cs="Times New Roman"/>
          <w:sz w:val="24"/>
          <w:szCs w:val="24"/>
        </w:rPr>
        <w:t>Басманова</w:t>
      </w:r>
      <w:proofErr w:type="spellEnd"/>
      <w:r w:rsidRPr="00784F9B">
        <w:rPr>
          <w:rFonts w:ascii="Times New Roman" w:hAnsi="Times New Roman" w:cs="Times New Roman"/>
          <w:sz w:val="24"/>
          <w:szCs w:val="24"/>
        </w:rPr>
        <w:t xml:space="preserve"> Лариса Александровна</w:t>
      </w:r>
    </w:p>
    <w:p w:rsidR="0050651D" w:rsidRPr="00784F9B" w:rsidRDefault="0050651D" w:rsidP="0050651D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50651D" w:rsidRPr="00784F9B" w:rsidRDefault="0050651D" w:rsidP="0050651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0651D" w:rsidRPr="00784F9B" w:rsidRDefault="0050651D" w:rsidP="0050651D">
      <w:pPr>
        <w:spacing w:after="0"/>
        <w:ind w:left="120"/>
        <w:jc w:val="center"/>
        <w:rPr>
          <w:sz w:val="24"/>
          <w:szCs w:val="24"/>
        </w:rPr>
      </w:pPr>
    </w:p>
    <w:p w:rsidR="0050651D" w:rsidRPr="00784F9B" w:rsidRDefault="0050651D" w:rsidP="0050651D">
      <w:pPr>
        <w:spacing w:after="0"/>
        <w:ind w:left="120"/>
        <w:jc w:val="center"/>
        <w:rPr>
          <w:sz w:val="24"/>
          <w:szCs w:val="24"/>
        </w:rPr>
      </w:pPr>
    </w:p>
    <w:p w:rsidR="0050651D" w:rsidRDefault="0050651D" w:rsidP="0050651D">
      <w:pPr>
        <w:spacing w:after="0"/>
        <w:ind w:left="120"/>
        <w:jc w:val="center"/>
        <w:rPr>
          <w:sz w:val="24"/>
          <w:szCs w:val="24"/>
        </w:rPr>
      </w:pPr>
    </w:p>
    <w:p w:rsidR="0050651D" w:rsidRPr="00784F9B" w:rsidRDefault="0050651D" w:rsidP="0050651D">
      <w:pPr>
        <w:spacing w:after="0"/>
        <w:ind w:left="120"/>
        <w:jc w:val="center"/>
        <w:rPr>
          <w:sz w:val="24"/>
          <w:szCs w:val="24"/>
        </w:rPr>
      </w:pPr>
    </w:p>
    <w:p w:rsidR="0050651D" w:rsidRPr="00784F9B" w:rsidRDefault="0050651D" w:rsidP="0050651D">
      <w:pPr>
        <w:spacing w:after="0"/>
        <w:ind w:left="120"/>
        <w:jc w:val="center"/>
        <w:rPr>
          <w:sz w:val="24"/>
          <w:szCs w:val="24"/>
        </w:rPr>
      </w:pPr>
    </w:p>
    <w:p w:rsidR="0050651D" w:rsidRPr="00784F9B" w:rsidRDefault="0050651D" w:rsidP="0050651D">
      <w:pPr>
        <w:spacing w:after="0"/>
        <w:jc w:val="center"/>
        <w:rPr>
          <w:sz w:val="24"/>
          <w:szCs w:val="24"/>
        </w:rPr>
      </w:pPr>
      <w:bookmarkStart w:id="2" w:name="8f40cabc-1e83-4907-ad8f-f4ef8375b8cd"/>
      <w:r w:rsidRPr="00784F9B">
        <w:rPr>
          <w:rFonts w:ascii="Times New Roman" w:hAnsi="Times New Roman"/>
          <w:b/>
          <w:color w:val="000000"/>
          <w:sz w:val="24"/>
          <w:szCs w:val="24"/>
        </w:rPr>
        <w:t>с. Фунтики</w:t>
      </w:r>
      <w:bookmarkEnd w:id="2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3" w:name="30574bb6-69b4-4b7b-a313-5bac59a2fd6c"/>
      <w:r w:rsidRPr="00784F9B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50651D" w:rsidRDefault="0050651D" w:rsidP="0050651D"/>
    <w:p w:rsidR="0050651D" w:rsidRPr="00795A1C" w:rsidRDefault="0050651D" w:rsidP="0050651D">
      <w:pPr>
        <w:jc w:val="center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A2009C" w:rsidRDefault="00A2009C" w:rsidP="00A2009C">
      <w:pPr>
        <w:pStyle w:val="ConsPlusNormal"/>
        <w:spacing w:before="240"/>
        <w:ind w:firstLine="540"/>
        <w:jc w:val="both"/>
      </w:pPr>
      <w:proofErr w:type="gramStart"/>
      <w:r>
        <w:t xml:space="preserve">Федеральная рабочая программа по предмету "Математика" на уровне начального общего образования слабослышащих и позднооглохших обучающихся составлена на основе требований к результатам освоения АООП НОО, установленными </w:t>
      </w:r>
      <w:hyperlink r:id="rId5" w:history="1">
        <w:r w:rsidRPr="00A2009C">
          <w:t>ФГОС</w:t>
        </w:r>
      </w:hyperlink>
      <w:r>
        <w:t xml:space="preserve"> НОО обучающихся с ОВЗ, федеральной программы воспитания.</w:t>
      </w:r>
      <w:proofErr w:type="gramEnd"/>
    </w:p>
    <w:p w:rsidR="00A2009C" w:rsidRDefault="00A2009C" w:rsidP="00A2009C">
      <w:pPr>
        <w:pStyle w:val="ConsPlusNormal"/>
        <w:spacing w:before="240"/>
        <w:ind w:firstLine="540"/>
        <w:jc w:val="both"/>
      </w:pPr>
      <w:r>
        <w:t>Слабослышащие и позднооглохшие обучающиеся осваивают базовые знания, умения и навыки в области начальной математики, предусмотренные программой курса. Программа построена с учетом общих закономерностей и специфических особенностей развития слабослышащих и позднооглохших обучающихся с интеллектуальными нарушениями.</w:t>
      </w:r>
    </w:p>
    <w:p w:rsidR="00A2009C" w:rsidRPr="00A2009C" w:rsidRDefault="00A2009C" w:rsidP="00A200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95A1C">
        <w:rPr>
          <w:rFonts w:ascii="Times New Roman" w:hAnsi="Times New Roman" w:cs="Times New Roman"/>
          <w:b/>
        </w:rPr>
        <w:t>ОБЩАЯ ХАРАКТЕРИСТИКА УЧЕБНОГО ПРЕДМЕТА</w:t>
      </w:r>
      <w:r>
        <w:rPr>
          <w:rFonts w:ascii="Times New Roman" w:hAnsi="Times New Roman" w:cs="Times New Roman"/>
          <w:b/>
        </w:rPr>
        <w:t xml:space="preserve"> «МАТЕМАТИКА»</w:t>
      </w:r>
    </w:p>
    <w:p w:rsidR="00A2009C" w:rsidRDefault="00A2009C" w:rsidP="00A200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2009C">
        <w:rPr>
          <w:rFonts w:ascii="Times New Roman" w:hAnsi="Times New Roman" w:cs="Times New Roman"/>
          <w:sz w:val="24"/>
          <w:szCs w:val="24"/>
        </w:rPr>
        <w:t>Прочное и осознанное освоение начального курса математики должно обеспечить обучающимся возможность перейти к овладению систематическим курсом математики в последующем, что необходимо для их трудовой подготовки и будущего профессионального обучения, дальнейшего развития словесно-логического мышления и коррекции его недостатков.</w:t>
      </w:r>
    </w:p>
    <w:p w:rsidR="00A2009C" w:rsidRDefault="00A2009C" w:rsidP="00A2009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Основное математическое содержание пропедевтического периода состоит в формировании (уточнении, развитии) элементарных математических представлений о величине, количестве, форме предметов, а также пространственных и временных представлений. </w:t>
      </w:r>
    </w:p>
    <w:p w:rsidR="00A2009C" w:rsidRDefault="00A2009C" w:rsidP="00A2009C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ЦЕЛИ ИЗУЧЕНИЯ УЧЕБНОГО ПРЕДМЕТА</w:t>
      </w:r>
    </w:p>
    <w:p w:rsidR="00A2009C" w:rsidRDefault="00A2009C" w:rsidP="00A2009C">
      <w:pPr>
        <w:pStyle w:val="ConsPlusNormal"/>
        <w:spacing w:before="240"/>
        <w:ind w:firstLine="540"/>
        <w:jc w:val="both"/>
      </w:pPr>
      <w:r w:rsidRPr="00A2009C">
        <w:rPr>
          <w:b/>
        </w:rPr>
        <w:t>Цель:</w:t>
      </w:r>
      <w:r>
        <w:t xml:space="preserve"> обучение применению полученных элементарных математических знаний в различных видах практической деятельности - доступной и интересной </w:t>
      </w:r>
      <w:proofErr w:type="gramStart"/>
      <w:r>
        <w:t>для</w:t>
      </w:r>
      <w:proofErr w:type="gramEnd"/>
      <w:r>
        <w:t xml:space="preserve"> обучающихся.</w:t>
      </w:r>
    </w:p>
    <w:p w:rsidR="00A2009C" w:rsidRDefault="00A2009C" w:rsidP="00A2009C">
      <w:pPr>
        <w:pStyle w:val="ConsPlusNormal"/>
        <w:spacing w:before="240"/>
        <w:ind w:firstLine="540"/>
        <w:jc w:val="both"/>
      </w:pPr>
      <w:r w:rsidRPr="00A2009C">
        <w:rPr>
          <w:b/>
        </w:rPr>
        <w:t>Задачи</w:t>
      </w:r>
      <w:r>
        <w:t xml:space="preserve"> начального курса математики:</w:t>
      </w:r>
    </w:p>
    <w:p w:rsidR="00A2009C" w:rsidRDefault="00A2009C" w:rsidP="00A2009C">
      <w:pPr>
        <w:pStyle w:val="ConsPlusNormal"/>
        <w:spacing w:before="240"/>
        <w:ind w:firstLine="540"/>
        <w:jc w:val="both"/>
      </w:pPr>
      <w:r>
        <w:t>- формирование понятий о натуральном числе;</w:t>
      </w:r>
    </w:p>
    <w:p w:rsidR="00A2009C" w:rsidRDefault="00A2009C" w:rsidP="00A2009C">
      <w:pPr>
        <w:pStyle w:val="ConsPlusNormal"/>
        <w:spacing w:before="240"/>
        <w:ind w:firstLine="540"/>
        <w:jc w:val="both"/>
      </w:pPr>
      <w:r>
        <w:t>- формирование умений использовать полученные математические знания для решения практических (житейских) задач, соответствующих уровню развития и возрастным интересам обучающихся.</w:t>
      </w:r>
    </w:p>
    <w:p w:rsidR="00A2009C" w:rsidRDefault="00A2009C" w:rsidP="00A2009C">
      <w:pPr>
        <w:pStyle w:val="ConsPlusNormal"/>
        <w:spacing w:before="240"/>
        <w:ind w:firstLine="540"/>
        <w:jc w:val="both"/>
      </w:pPr>
    </w:p>
    <w:p w:rsidR="00A2009C" w:rsidRPr="00795A1C" w:rsidRDefault="00A2009C" w:rsidP="00A2009C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МЕСТО</w:t>
      </w:r>
      <w:r>
        <w:rPr>
          <w:rFonts w:ascii="Times New Roman" w:hAnsi="Times New Roman" w:cs="Times New Roman"/>
          <w:b/>
        </w:rPr>
        <w:t xml:space="preserve"> УЧЕБНОГО ПРЕДМЕТА «Математика</w:t>
      </w:r>
      <w:r w:rsidRPr="00795A1C">
        <w:rPr>
          <w:rFonts w:ascii="Times New Roman" w:hAnsi="Times New Roman" w:cs="Times New Roman"/>
          <w:b/>
        </w:rPr>
        <w:t xml:space="preserve">» В УЧЕБНОМ ПЛАНЕ </w:t>
      </w:r>
    </w:p>
    <w:p w:rsidR="00A2009C" w:rsidRDefault="00A2009C" w:rsidP="00A2009C">
      <w:pPr>
        <w:jc w:val="both"/>
        <w:rPr>
          <w:rFonts w:ascii="Times New Roman" w:hAnsi="Times New Roman" w:cs="Times New Roman"/>
          <w:sz w:val="24"/>
          <w:szCs w:val="24"/>
        </w:rPr>
      </w:pPr>
      <w:r w:rsidRPr="00795A1C">
        <w:rPr>
          <w:rFonts w:ascii="Times New Roman" w:hAnsi="Times New Roman" w:cs="Times New Roman"/>
          <w:sz w:val="24"/>
          <w:szCs w:val="24"/>
        </w:rPr>
        <w:t xml:space="preserve">Общее число часов, отведённых на </w:t>
      </w:r>
      <w:r>
        <w:rPr>
          <w:rFonts w:ascii="Times New Roman" w:hAnsi="Times New Roman" w:cs="Times New Roman"/>
          <w:sz w:val="24"/>
          <w:szCs w:val="24"/>
        </w:rPr>
        <w:t>изучение «Математики», –  в 1 классе – 33</w:t>
      </w:r>
      <w:r w:rsidRPr="00795A1C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 (1 час в неделю)</w:t>
      </w:r>
    </w:p>
    <w:p w:rsidR="00A2009C" w:rsidRDefault="00A2009C" w:rsidP="00A2009C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СОДЕРЖАНИЕ УЧЕБНОГО ПРЕДМЕТА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Основные направления коррекционной работы: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- развитие абстрактных математических понятий;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- развитие зрительного восприятия и узнавания;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- развитие пространственных представлений и ориентации;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lastRenderedPageBreak/>
        <w:t>- развитие основных мыслительных операций;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- развитие речи и обогащение словаря;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- коррекция индивидуальных пробелов в знаниях, умениях, навыках.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Содержание учебного курса планируется с учетом общих закономерностей и специфических особенностей развития слабослышащих и позднооглохших обучающихся, типичных трудностей, возникающих у них при изучении математики, и сурдопедагогических путей их преодоления.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 xml:space="preserve">Основными видами деятельности </w:t>
      </w:r>
      <w:proofErr w:type="gramStart"/>
      <w:r>
        <w:t>обучающихся</w:t>
      </w:r>
      <w:proofErr w:type="gramEnd"/>
      <w:r>
        <w:t xml:space="preserve"> по предмету являются: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- действия с предметами, направленные на объединение множеств, удаление части множеств, разделение множества на равные части;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- устное решение примеров и задач.</w:t>
      </w:r>
    </w:p>
    <w:p w:rsidR="00641C20" w:rsidRDefault="00641C20" w:rsidP="00641C20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ПЛАНИРУЕМЫЕ ОБРАЗОВАТЕЛЬНЫЕ РЕЗУЛЬТАТЫ</w:t>
      </w:r>
    </w:p>
    <w:p w:rsidR="00641C20" w:rsidRPr="00351660" w:rsidRDefault="00641C20" w:rsidP="00641C20">
      <w:pPr>
        <w:pStyle w:val="ConsPlusNormal"/>
        <w:spacing w:before="240"/>
        <w:ind w:firstLine="540"/>
        <w:jc w:val="both"/>
        <w:rPr>
          <w:b/>
        </w:rPr>
      </w:pPr>
      <w:r w:rsidRPr="00AC34AB">
        <w:t xml:space="preserve">Освоение АООП НОО (вариант 2.3) обеспечивает достижение </w:t>
      </w:r>
      <w:proofErr w:type="gramStart"/>
      <w:r w:rsidRPr="00AC34AB">
        <w:t>обучающимися</w:t>
      </w:r>
      <w:proofErr w:type="gramEnd"/>
      <w:r w:rsidRPr="00AC34AB">
        <w:t xml:space="preserve"> с нарушенным слухом двух видов результатов:</w:t>
      </w:r>
      <w:r w:rsidRPr="00351660">
        <w:rPr>
          <w:b/>
        </w:rPr>
        <w:t xml:space="preserve"> личностных, предметных.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 xml:space="preserve">В структуре планируемых результатов ведущее место принадлежит личностным, поскольку именно они обеспечивают овладение комплексом жизненных компетенций, необходимых для овладения ими </w:t>
      </w:r>
      <w:proofErr w:type="spellStart"/>
      <w:r>
        <w:t>социокультурным</w:t>
      </w:r>
      <w:proofErr w:type="spellEnd"/>
      <w:r>
        <w:t xml:space="preserve"> опытом.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Личностные результаты освоения АООП начального общего образования включают индивидуально-личностные качества и жизненные компетенции, социально значимые ценностные установки, социальные компетенции, личностные качества обучающегося.</w:t>
      </w:r>
    </w:p>
    <w:p w:rsidR="00641C20" w:rsidRPr="00351660" w:rsidRDefault="00641C20" w:rsidP="00641C20">
      <w:pPr>
        <w:pStyle w:val="ConsPlusNormal"/>
        <w:spacing w:before="240"/>
        <w:ind w:firstLine="540"/>
        <w:jc w:val="both"/>
      </w:pPr>
      <w:r w:rsidRPr="00AC34AB">
        <w:rPr>
          <w:b/>
        </w:rPr>
        <w:t>Личностные результаты</w:t>
      </w:r>
      <w:r w:rsidRPr="00351660">
        <w:t xml:space="preserve"> освоения АООП НОО (вариант 2.3) отражают:</w:t>
      </w:r>
    </w:p>
    <w:p w:rsidR="00641C20" w:rsidRDefault="00641C20" w:rsidP="00641C20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осознание себя как гражданина России; формирование чувства гордости за свою Родину, российский народ и историю России; формирование уважительного отношения к иному мнению,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истории и культуре других народов;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развитие адекватных представлений о собственных возможностях, о насущно необходимом жизнеобеспечении (умение адекватно оценивать свои силы; пользоваться доступными информационными средствами для осуществления связи с другими обучающимися, родителями (законными представителями);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овладение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дела; владение достаточным запасом фраз и определений для включения в повседневные школьные и бытовые дела; умение адекватно оценивать свои речевые возможности и ограничения при участии в общей коллективной деятельности);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proofErr w:type="gramStart"/>
      <w:r>
        <w:t xml:space="preserve">владение вербальными и невербальными коммуникативными компетенциями, использование доступных информационных технологий: задать вопрос, выразить свои намерения, просьбу, пожелание, опасения, умение корректно выразить отказ и недовольство, благодарность, сочувствие; обратиться за помощью к взрослому, выразить </w:t>
      </w:r>
      <w:r>
        <w:lastRenderedPageBreak/>
        <w:t>отказ и недовольство, благодарность, сочувствие);</w:t>
      </w:r>
      <w:proofErr w:type="gramEnd"/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способность к осмыслению картины мира, ее временно-пространственной организации (расширение и накопление знакомых и разнообразно освоенных мест за пределами дома и школы; умение соотносить сезонные изменения природы и жизни людей, взаимосвязи явлений окружающего мира и расширяющегося личного пространства);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proofErr w:type="gramStart"/>
      <w:r>
        <w:t>способность к осмысление социального окружения, своего места в нем, принятие соответствующих возрасту ценностей и социальных ролей (знание правил поведения в разных социальных ситуациях с близкими в семье, педагогическими работниками и обучающимися в школе; незнакомыми людьми в транспорте, в том числе слышащими людьми разного возраста;</w:t>
      </w:r>
      <w:proofErr w:type="gramEnd"/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принятие и освоение социальной роли обучающегося, формирование и развитие социально значимых мотивов учебной деятельности; формирование эстетических потребностей, ценностей и чувств;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41C20" w:rsidRDefault="00641C20" w:rsidP="00641C20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>
        <w:rPr>
          <w:rFonts w:ascii="Times New Roman" w:hAnsi="Times New Roman" w:cs="Times New Roman"/>
        </w:rPr>
        <w:t>.</w:t>
      </w:r>
    </w:p>
    <w:p w:rsidR="00641C20" w:rsidRPr="00641C20" w:rsidRDefault="00641C20" w:rsidP="00641C20">
      <w:pPr>
        <w:jc w:val="both"/>
        <w:rPr>
          <w:rFonts w:ascii="Times New Roman" w:hAnsi="Times New Roman" w:cs="Times New Roman"/>
          <w:b/>
        </w:rPr>
      </w:pPr>
      <w:r w:rsidRPr="00641C20">
        <w:rPr>
          <w:rFonts w:ascii="Times New Roman" w:hAnsi="Times New Roman" w:cs="Times New Roman"/>
          <w:b/>
        </w:rPr>
        <w:t>Предметные результаты: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- овладение начальными математическими знаниями о числах, мерах, величинах и геометрических фигурах;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 xml:space="preserve">- овладение элементарными навыками измерения, пересчета, записи и </w:t>
      </w:r>
      <w:proofErr w:type="gramStart"/>
      <w:r>
        <w:t>выполнения</w:t>
      </w:r>
      <w:proofErr w:type="gramEnd"/>
      <w:r>
        <w:t xml:space="preserve"> несложных математический действий;</w:t>
      </w:r>
    </w:p>
    <w:p w:rsidR="00641C20" w:rsidRDefault="00641C20" w:rsidP="00641C20">
      <w:pPr>
        <w:pStyle w:val="ConsPlusNormal"/>
        <w:spacing w:before="240"/>
        <w:ind w:firstLine="540"/>
        <w:jc w:val="both"/>
      </w:pPr>
      <w:r>
        <w:t>- применение элементарных математических знаний для решения учебно-практических и житейских задач.</w:t>
      </w:r>
    </w:p>
    <w:p w:rsidR="00641C20" w:rsidRDefault="00641C20" w:rsidP="00641C20">
      <w:pPr>
        <w:jc w:val="both"/>
        <w:rPr>
          <w:rFonts w:ascii="Times New Roman" w:hAnsi="Times New Roman" w:cs="Times New Roman"/>
          <w:b/>
        </w:rPr>
      </w:pPr>
      <w:r w:rsidRPr="00351660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8"/>
        <w:gridCol w:w="1954"/>
        <w:gridCol w:w="946"/>
        <w:gridCol w:w="1841"/>
        <w:gridCol w:w="1910"/>
        <w:gridCol w:w="2224"/>
      </w:tblGrid>
      <w:tr w:rsidR="00641C20" w:rsidRPr="00784F9B" w:rsidTr="00641C20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C20" w:rsidRPr="00784F9B" w:rsidTr="00641C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C20" w:rsidRPr="00784F9B" w:rsidRDefault="00641C20" w:rsidP="004929E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C20" w:rsidRPr="00784F9B" w:rsidRDefault="00641C20" w:rsidP="004929EA">
            <w:pPr>
              <w:rPr>
                <w:sz w:val="24"/>
                <w:szCs w:val="24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C20" w:rsidRPr="00784F9B" w:rsidRDefault="00641C20" w:rsidP="004929EA">
            <w:pPr>
              <w:rPr>
                <w:sz w:val="24"/>
                <w:szCs w:val="24"/>
              </w:rPr>
            </w:pPr>
          </w:p>
        </w:tc>
      </w:tr>
      <w:tr w:rsidR="00641C20" w:rsidRPr="00784F9B" w:rsidTr="004929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C20" w:rsidRPr="00784F9B" w:rsidTr="00641C20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641C20" w:rsidRPr="00001056" w:rsidRDefault="00001056" w:rsidP="00641C2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056">
              <w:rPr>
                <w:rFonts w:ascii="Times New Roman" w:hAnsi="Times New Roman" w:cs="Times New Roman"/>
                <w:sz w:val="24"/>
                <w:szCs w:val="24"/>
              </w:rPr>
              <w:t>Математика и пропедевтика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</w:t>
            </w: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B47868">
            <w:pPr>
              <w:rPr>
                <w:sz w:val="24"/>
                <w:szCs w:val="24"/>
              </w:rPr>
            </w:pPr>
            <w:r w:rsidRPr="00BC1FE5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ЦОК</w:t>
            </w:r>
            <w:r w:rsidR="00B47868">
              <w:t xml:space="preserve"> </w:t>
            </w:r>
            <w:proofErr w:type="spellStart"/>
            <w:r w:rsidR="00B47868">
              <w:rPr>
                <w:rFonts w:ascii="Times New Roman" w:hAnsi="Times New Roman" w:cs="Times New Roman"/>
              </w:rPr>
              <w:t>У</w:t>
            </w:r>
            <w:r w:rsidR="00B47868" w:rsidRPr="00B47868">
              <w:rPr>
                <w:rFonts w:ascii="Times New Roman" w:hAnsi="Times New Roman" w:cs="Times New Roman"/>
              </w:rPr>
              <w:t>чи</w:t>
            </w:r>
            <w:proofErr w:type="gramStart"/>
            <w:r w:rsidR="00B47868" w:rsidRPr="00B47868">
              <w:rPr>
                <w:rFonts w:ascii="Times New Roman" w:hAnsi="Times New Roman" w:cs="Times New Roman"/>
              </w:rPr>
              <w:t>.р</w:t>
            </w:r>
            <w:proofErr w:type="gramEnd"/>
            <w:r w:rsidR="00B47868" w:rsidRPr="00B47868">
              <w:rPr>
                <w:rFonts w:ascii="Times New Roman" w:hAnsi="Times New Roman" w:cs="Times New Roman"/>
              </w:rPr>
              <w:t>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</w:t>
            </w:r>
          </w:p>
        </w:tc>
      </w:tr>
      <w:tr w:rsidR="00641C20" w:rsidRPr="00784F9B" w:rsidTr="00641C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</w:t>
            </w: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rPr>
                <w:sz w:val="24"/>
                <w:szCs w:val="24"/>
              </w:rPr>
            </w:pPr>
          </w:p>
        </w:tc>
      </w:tr>
      <w:tr w:rsidR="00641C20" w:rsidRPr="00784F9B" w:rsidTr="00641C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641C20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ЧАСОВ </w:t>
            </w: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rPr>
                <w:sz w:val="24"/>
                <w:szCs w:val="24"/>
              </w:rPr>
            </w:pPr>
          </w:p>
        </w:tc>
      </w:tr>
    </w:tbl>
    <w:p w:rsidR="00B47868" w:rsidRDefault="00B47868" w:rsidP="00641C20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47868" w:rsidRDefault="00B47868" w:rsidP="00641C20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41C20" w:rsidRPr="00784F9B" w:rsidRDefault="00641C20" w:rsidP="00641C20">
      <w:pPr>
        <w:spacing w:after="0" w:line="264" w:lineRule="auto"/>
        <w:jc w:val="both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6"/>
        <w:gridCol w:w="2269"/>
        <w:gridCol w:w="709"/>
        <w:gridCol w:w="1276"/>
        <w:gridCol w:w="1210"/>
        <w:gridCol w:w="1298"/>
        <w:gridCol w:w="2135"/>
      </w:tblGrid>
      <w:tr w:rsidR="00641C20" w:rsidRPr="00784F9B" w:rsidTr="004929EA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41C20" w:rsidRPr="00784F9B" w:rsidTr="004929EA">
        <w:trPr>
          <w:trHeight w:val="144"/>
          <w:tblCellSpacing w:w="20" w:type="nil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C20" w:rsidRPr="00784F9B" w:rsidRDefault="00641C20" w:rsidP="004929EA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C20" w:rsidRPr="00784F9B" w:rsidRDefault="00641C20" w:rsidP="004929E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41C20" w:rsidRPr="00784F9B" w:rsidRDefault="00641C20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C20" w:rsidRPr="00784F9B" w:rsidRDefault="00641C20" w:rsidP="004929EA">
            <w:pPr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C20" w:rsidRPr="00784F9B" w:rsidRDefault="00641C20" w:rsidP="004929EA">
            <w:pPr>
              <w:rPr>
                <w:sz w:val="24"/>
                <w:szCs w:val="24"/>
              </w:rPr>
            </w:pPr>
          </w:p>
        </w:tc>
      </w:tr>
      <w:tr w:rsidR="00641C20" w:rsidRPr="00784F9B" w:rsidTr="004929EA">
        <w:trPr>
          <w:trHeight w:val="144"/>
          <w:tblCellSpacing w:w="20" w:type="nil"/>
        </w:trPr>
        <w:tc>
          <w:tcPr>
            <w:tcW w:w="9563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</w:tcPr>
          <w:p w:rsidR="00641C20" w:rsidRPr="00AF5CB3" w:rsidRDefault="00641C20" w:rsidP="004929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BC15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зрительного восприятия и пространственной ориентировки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66ч</w:t>
            </w:r>
          </w:p>
        </w:tc>
      </w:tr>
      <w:tr w:rsidR="00FD2D56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D2D56" w:rsidRPr="00BC153B" w:rsidRDefault="00FD2D56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Цвет, назначение предметов.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Учи</w:t>
            </w:r>
            <w:proofErr w:type="gram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.р</w:t>
            </w:r>
            <w:proofErr w:type="gram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</w:t>
            </w:r>
            <w:proofErr w:type="spellEnd"/>
          </w:p>
        </w:tc>
      </w:tr>
      <w:tr w:rsidR="00FD2D56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D2D56" w:rsidRPr="00BC153B" w:rsidRDefault="00FD2D56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Круг.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D2D56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D2D56" w:rsidRPr="00BC153B" w:rsidRDefault="00FD2D56" w:rsidP="004929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Большой – маленький.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D2D56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D2D56" w:rsidRPr="00BC153B" w:rsidRDefault="00FD2D56" w:rsidP="004929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Одинаковые</w:t>
            </w:r>
            <w:proofErr w:type="gramEnd"/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, равные по величине.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D2D56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D2D56" w:rsidRPr="00BC153B" w:rsidRDefault="00FD2D56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Слева – справа.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D2D56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D2D56" w:rsidRPr="00BC153B" w:rsidRDefault="00FD2D56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середине, </w:t>
            </w:r>
            <w:proofErr w:type="gramStart"/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между</w:t>
            </w:r>
            <w:proofErr w:type="gramEnd"/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D2D56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D2D56" w:rsidRPr="00BC153B" w:rsidRDefault="00FD2D56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Учи</w:t>
            </w:r>
            <w:proofErr w:type="gram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.р</w:t>
            </w:r>
            <w:proofErr w:type="gram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</w:t>
            </w:r>
            <w:proofErr w:type="spellEnd"/>
          </w:p>
        </w:tc>
      </w:tr>
      <w:tr w:rsidR="00FD2D56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D2D56" w:rsidRDefault="00FD2D56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D2D56" w:rsidRPr="00BC153B" w:rsidRDefault="00FD2D56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Вверху – внизу, выше – ниже, верхний – нижний, на, над, под.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D2D56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D2D56" w:rsidRDefault="00FD2D56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D2D56" w:rsidRPr="00BC153B" w:rsidRDefault="00FD2D56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Длинный – короткий.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D2D56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D2D56" w:rsidRDefault="00FD2D56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D2D56" w:rsidRPr="00BC153B" w:rsidRDefault="00FD2D56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Внутри – снаружи, в, рядом, около.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D2D56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D2D56" w:rsidRDefault="00FD2D56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D2D56" w:rsidRPr="00BC153B" w:rsidRDefault="00FD2D56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D2D56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D2D56" w:rsidRPr="00BC153B" w:rsidRDefault="00FD2D56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Широкий – узкий.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https://m.edsoo.ru/f2a0c45a</w:t>
            </w:r>
          </w:p>
        </w:tc>
      </w:tr>
      <w:tr w:rsidR="00FD2D56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D2D56" w:rsidRDefault="00FD2D56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D2D56" w:rsidRPr="00BC153B" w:rsidRDefault="00FD2D56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Далеко – близко, дальше – ближе, к, от.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D2D56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D2D56" w:rsidRDefault="00FD2D56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D2D56" w:rsidRPr="00BC153B" w:rsidRDefault="00FD2D56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D2D56" w:rsidRPr="00784F9B" w:rsidRDefault="00FD2D56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7868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Высокий – низкий.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7868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Глубокий – мелкий.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https://m.edsoo.ru/f2a0c45a</w:t>
            </w:r>
          </w:p>
        </w:tc>
      </w:tr>
      <w:tr w:rsidR="00B47868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Впереди – сзади, перед, за.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7868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– последний, крайний, после, следом, следующий </w:t>
            </w:r>
            <w:proofErr w:type="gramStart"/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gramEnd"/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Учи</w:t>
            </w:r>
            <w:proofErr w:type="gram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.р</w:t>
            </w:r>
            <w:proofErr w:type="gram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</w:t>
            </w:r>
            <w:proofErr w:type="spellEnd"/>
          </w:p>
        </w:tc>
      </w:tr>
      <w:tr w:rsidR="00B47868" w:rsidRPr="00784F9B" w:rsidTr="001116C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Толстый – тонкий.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7868" w:rsidRPr="00784F9B" w:rsidTr="00C0230A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Быстро – медленно.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3F620B" w:rsidRDefault="00B47868" w:rsidP="00641C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7868" w:rsidRPr="00784F9B" w:rsidTr="00C0230A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Тяжелый – легкий.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7868" w:rsidRPr="00784F9B" w:rsidTr="0052650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Много – мало, несколько.</w:t>
            </w:r>
          </w:p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Один – много, ни одного.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7868" w:rsidRPr="00784F9B" w:rsidTr="0052650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Давно – недавно.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7868" w:rsidRPr="00784F9B" w:rsidTr="0052650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Молодой – старый.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7868" w:rsidRPr="00784F9B" w:rsidTr="0052650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1.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Учи</w:t>
            </w:r>
            <w:proofErr w:type="gram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.р</w:t>
            </w:r>
            <w:proofErr w:type="gram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</w:t>
            </w:r>
            <w:proofErr w:type="spellEnd"/>
          </w:p>
        </w:tc>
      </w:tr>
      <w:tr w:rsidR="00B47868" w:rsidRPr="00784F9B" w:rsidTr="00BF05EA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2.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Учи</w:t>
            </w:r>
            <w:proofErr w:type="gram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.р</w:t>
            </w:r>
            <w:proofErr w:type="gram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</w:t>
            </w:r>
            <w:proofErr w:type="spellEnd"/>
          </w:p>
        </w:tc>
      </w:tr>
      <w:tr w:rsidR="00B47868" w:rsidRPr="00784F9B" w:rsidTr="00BF05EA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Шар.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7868" w:rsidRPr="00784F9B" w:rsidTr="00BF05EA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3.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Учи</w:t>
            </w:r>
            <w:proofErr w:type="gram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.р</w:t>
            </w:r>
            <w:proofErr w:type="gram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</w:t>
            </w:r>
            <w:proofErr w:type="spellEnd"/>
          </w:p>
        </w:tc>
      </w:tr>
      <w:tr w:rsidR="00B47868" w:rsidRPr="00784F9B" w:rsidTr="00BF05EA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Куб.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47868" w:rsidRPr="00784F9B" w:rsidTr="00BF05EA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B47868" w:rsidRPr="00BC153B" w:rsidRDefault="00B47868" w:rsidP="004929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4.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Учи</w:t>
            </w:r>
            <w:proofErr w:type="gram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.р</w:t>
            </w:r>
            <w:proofErr w:type="gram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</w:t>
            </w:r>
            <w:proofErr w:type="spellEnd"/>
          </w:p>
        </w:tc>
      </w:tr>
      <w:tr w:rsidR="00B47868" w:rsidRPr="00784F9B" w:rsidTr="004929EA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B47868" w:rsidRPr="00A138A9" w:rsidRDefault="00B47868" w:rsidP="004929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Учи</w:t>
            </w:r>
            <w:proofErr w:type="gramStart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.р</w:t>
            </w:r>
            <w:proofErr w:type="gram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у</w:t>
            </w:r>
            <w:proofErr w:type="spellEnd"/>
          </w:p>
        </w:tc>
      </w:tr>
      <w:tr w:rsidR="00B47868" w:rsidRPr="00784F9B" w:rsidTr="004929EA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47868" w:rsidRDefault="00B47868" w:rsidP="004929E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B47868" w:rsidRPr="00A138A9" w:rsidRDefault="00B47868" w:rsidP="004929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001056" w:rsidP="004929E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47868" w:rsidRPr="00784F9B" w:rsidRDefault="00B47868" w:rsidP="004929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:rsidR="00641C20" w:rsidRDefault="00641C20" w:rsidP="00641C20">
      <w:pPr>
        <w:pStyle w:val="ConsPlusNormal"/>
        <w:spacing w:before="240"/>
        <w:ind w:firstLine="540"/>
        <w:jc w:val="both"/>
      </w:pPr>
    </w:p>
    <w:p w:rsidR="00641C20" w:rsidRDefault="00641C20" w:rsidP="00641C20">
      <w:pPr>
        <w:spacing w:after="0"/>
        <w:ind w:left="120"/>
        <w:rPr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641C20" w:rsidRDefault="00641C20" w:rsidP="00641C20">
      <w:pPr>
        <w:spacing w:after="0"/>
        <w:ind w:left="120"/>
        <w:rPr>
          <w:sz w:val="24"/>
          <w:szCs w:val="24"/>
        </w:rPr>
      </w:pPr>
    </w:p>
    <w:p w:rsidR="00641C20" w:rsidRDefault="00641C20" w:rsidP="00641C2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47868" w:rsidRPr="00B47868" w:rsidRDefault="00B47868" w:rsidP="00B47868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BC153B">
        <w:rPr>
          <w:rFonts w:ascii="Times New Roman" w:eastAsia="Calibri" w:hAnsi="Times New Roman" w:cs="Times New Roman"/>
          <w:sz w:val="24"/>
          <w:szCs w:val="24"/>
        </w:rPr>
        <w:t>Алышева</w:t>
      </w:r>
      <w:proofErr w:type="spellEnd"/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 Т.В. Математика. 1 класс. Учебник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153B">
        <w:rPr>
          <w:rFonts w:ascii="Times New Roman" w:eastAsia="Calibri" w:hAnsi="Times New Roman" w:cs="Times New Roman"/>
          <w:sz w:val="24"/>
          <w:szCs w:val="24"/>
        </w:rPr>
        <w:t>для общеобразовательных организаций</w:t>
      </w:r>
    </w:p>
    <w:p w:rsidR="00B47868" w:rsidRPr="00BC153B" w:rsidRDefault="00B47868" w:rsidP="00B4786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- наборы счетных палочек;</w:t>
      </w:r>
    </w:p>
    <w:p w:rsidR="00B47868" w:rsidRPr="00BC153B" w:rsidRDefault="00B47868" w:rsidP="00B4786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- раздаточный дидактический материал (муляжи предметов, игрушки, природный материал (шишки, желуди и пр.);</w:t>
      </w:r>
    </w:p>
    <w:p w:rsidR="00B47868" w:rsidRPr="00BC153B" w:rsidRDefault="00B47868" w:rsidP="00B4786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53B">
        <w:rPr>
          <w:rFonts w:ascii="Times New Roman" w:eastAsia="Calibri" w:hAnsi="Times New Roman" w:cs="Times New Roman"/>
          <w:sz w:val="24"/>
          <w:szCs w:val="24"/>
        </w:rPr>
        <w:t>- геометрические фигуры и тела (круг, квадрат, треугольник, прямоугольник, шар, куб, брус); трафареты и шаблоны геометрических фигур;</w:t>
      </w:r>
      <w:proofErr w:type="gramEnd"/>
    </w:p>
    <w:p w:rsidR="00B47868" w:rsidRPr="00BC153B" w:rsidRDefault="00B47868" w:rsidP="00B4786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- набор предметных картинок;</w:t>
      </w:r>
    </w:p>
    <w:p w:rsidR="00B47868" w:rsidRPr="00BC153B" w:rsidRDefault="00B47868" w:rsidP="00B4786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- карточки с числами 1-5; </w:t>
      </w:r>
    </w:p>
    <w:p w:rsidR="00B47868" w:rsidRPr="00BC153B" w:rsidRDefault="00B47868" w:rsidP="00B4786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53B">
        <w:rPr>
          <w:rFonts w:ascii="Times New Roman" w:eastAsia="Calibri" w:hAnsi="Times New Roman" w:cs="Times New Roman"/>
          <w:sz w:val="24"/>
          <w:szCs w:val="24"/>
        </w:rPr>
        <w:t>- наборное полотно;</w:t>
      </w:r>
    </w:p>
    <w:p w:rsidR="00641C20" w:rsidRPr="00E45EE2" w:rsidRDefault="00641C20" w:rsidP="00641C20">
      <w:pPr>
        <w:spacing w:after="0"/>
        <w:ind w:left="120"/>
        <w:rPr>
          <w:sz w:val="24"/>
          <w:szCs w:val="24"/>
        </w:rPr>
      </w:pPr>
    </w:p>
    <w:p w:rsidR="00641C20" w:rsidRDefault="00641C20" w:rsidP="00641C20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t>​‌​‌‌</w:t>
      </w:r>
      <w:r w:rsidRPr="00784F9B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B47868" w:rsidRDefault="00B47868" w:rsidP="00641C20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BC153B">
        <w:rPr>
          <w:rFonts w:ascii="Times New Roman" w:eastAsia="Calibri" w:hAnsi="Times New Roman" w:cs="Times New Roman"/>
          <w:sz w:val="24"/>
          <w:szCs w:val="24"/>
        </w:rPr>
        <w:t>Алышева</w:t>
      </w:r>
      <w:proofErr w:type="spellEnd"/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 Т.В. Математика. 1-4 классы. </w:t>
      </w:r>
      <w:proofErr w:type="gramStart"/>
      <w:r w:rsidRPr="00BC153B">
        <w:rPr>
          <w:rFonts w:ascii="Times New Roman" w:eastAsia="Calibri" w:hAnsi="Times New Roman" w:cs="Times New Roman"/>
          <w:sz w:val="24"/>
          <w:szCs w:val="24"/>
        </w:rPr>
        <w:t>Методические</w:t>
      </w:r>
      <w:proofErr w:type="gramEnd"/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53B">
        <w:rPr>
          <w:rFonts w:ascii="Times New Roman" w:eastAsia="Calibri" w:hAnsi="Times New Roman" w:cs="Times New Roman"/>
          <w:sz w:val="24"/>
          <w:szCs w:val="24"/>
        </w:rPr>
        <w:t>рекомендациидля</w:t>
      </w:r>
      <w:proofErr w:type="spellEnd"/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 общеобразовательных организаций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41C20" w:rsidRPr="00784F9B" w:rsidRDefault="00641C20" w:rsidP="00641C20">
      <w:pPr>
        <w:spacing w:after="0" w:line="480" w:lineRule="auto"/>
        <w:ind w:left="120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641C20" w:rsidRPr="00EC6545" w:rsidRDefault="00641C20" w:rsidP="00641C20">
      <w:pPr>
        <w:spacing w:after="0" w:line="480" w:lineRule="auto"/>
        <w:ind w:left="120"/>
        <w:rPr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lastRenderedPageBreak/>
        <w:t>​</w:t>
      </w:r>
      <w:r w:rsidRPr="00784F9B">
        <w:rPr>
          <w:rFonts w:ascii="Times New Roman" w:hAnsi="Times New Roman"/>
          <w:color w:val="333333"/>
          <w:sz w:val="24"/>
          <w:szCs w:val="24"/>
        </w:rPr>
        <w:t>​‌‌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  <w:r w:rsidRPr="00EC6545">
        <w:rPr>
          <w:rFonts w:ascii="Times New Roman" w:hAnsi="Times New Roman"/>
          <w:color w:val="000000"/>
          <w:sz w:val="24"/>
          <w:szCs w:val="24"/>
        </w:rPr>
        <w:t xml:space="preserve">Библиотека ЦОК </w:t>
      </w:r>
      <w:hyperlink r:id="rId6">
        <w:r w:rsidRPr="00EC6545">
          <w:rPr>
            <w:rFonts w:ascii="Times New Roman" w:hAnsi="Times New Roman"/>
            <w:color w:val="0000FF"/>
            <w:sz w:val="24"/>
            <w:szCs w:val="24"/>
            <w:u w:val="single"/>
          </w:rPr>
          <w:t>https://m.edsoo.ru/f2a0a902</w:t>
        </w:r>
      </w:hyperlink>
      <w:r w:rsidRPr="00EC654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41C20" w:rsidRDefault="00641C20" w:rsidP="00641C20">
      <w:r>
        <w:rPr>
          <w:rFonts w:ascii="Times New Roman" w:hAnsi="Times New Roman"/>
          <w:color w:val="000000"/>
          <w:sz w:val="24"/>
          <w:szCs w:val="24"/>
        </w:rPr>
        <w:t xml:space="preserve">                         </w:t>
      </w:r>
      <w:r w:rsidRPr="00784F9B">
        <w:rPr>
          <w:rFonts w:ascii="Times New Roman" w:hAnsi="Times New Roman"/>
          <w:color w:val="0000FF"/>
          <w:sz w:val="24"/>
          <w:szCs w:val="24"/>
          <w:u w:val="single"/>
        </w:rPr>
        <w:t>https://m.edsoo.ru/f2a0c45a</w:t>
      </w:r>
    </w:p>
    <w:p w:rsidR="00A2009C" w:rsidRDefault="00A2009C" w:rsidP="00A2009C">
      <w:pPr>
        <w:pStyle w:val="ConsPlusNormal"/>
        <w:spacing w:before="240"/>
        <w:ind w:firstLine="540"/>
        <w:jc w:val="both"/>
      </w:pPr>
    </w:p>
    <w:p w:rsidR="00A2009C" w:rsidRDefault="00A2009C" w:rsidP="00A2009C">
      <w:pPr>
        <w:pStyle w:val="ConsPlusNormal"/>
        <w:spacing w:before="240"/>
        <w:ind w:firstLine="540"/>
        <w:jc w:val="both"/>
      </w:pPr>
    </w:p>
    <w:p w:rsidR="00A2009C" w:rsidRDefault="00A2009C" w:rsidP="00A2009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009C" w:rsidRDefault="00A2009C" w:rsidP="00A200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009C" w:rsidRPr="00A2009C" w:rsidRDefault="00A2009C" w:rsidP="00A2009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2009C" w:rsidRPr="00A2009C" w:rsidSect="00225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651D"/>
    <w:rsid w:val="00001056"/>
    <w:rsid w:val="0022522C"/>
    <w:rsid w:val="0050651D"/>
    <w:rsid w:val="00641C20"/>
    <w:rsid w:val="00A2009C"/>
    <w:rsid w:val="00AF6EDB"/>
    <w:rsid w:val="00B47868"/>
    <w:rsid w:val="00D165F8"/>
    <w:rsid w:val="00FD2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00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2a0a902" TargetMode="External"/><Relationship Id="rId5" Type="http://schemas.openxmlformats.org/officeDocument/2006/relationships/hyperlink" Target="https://login.consultant.ru/link/?req=doc&amp;base=LAW&amp;n=439307&amp;date=24.08.2023&amp;dst=100013&amp;fie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C9D1A-CCB1-4AC3-9F42-422E220AA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4</cp:revision>
  <dcterms:created xsi:type="dcterms:W3CDTF">2023-12-13T15:08:00Z</dcterms:created>
  <dcterms:modified xsi:type="dcterms:W3CDTF">2023-12-20T12:36:00Z</dcterms:modified>
</cp:coreProperties>
</file>