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79" w:rsidRPr="001F27DE" w:rsidRDefault="00F84279" w:rsidP="00F84279">
      <w:pPr>
        <w:spacing w:after="0" w:line="408" w:lineRule="auto"/>
        <w:ind w:left="120"/>
        <w:jc w:val="center"/>
      </w:pPr>
      <w:r w:rsidRPr="001F27D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84279" w:rsidRPr="001F27DE" w:rsidRDefault="00F84279" w:rsidP="00F84279">
      <w:pPr>
        <w:spacing w:after="0" w:line="408" w:lineRule="auto"/>
        <w:ind w:left="120"/>
        <w:jc w:val="center"/>
      </w:pPr>
      <w:bookmarkStart w:id="0" w:name="ac61422a-29c7-4a5a-957e-10d44a9a8bf8"/>
      <w:r w:rsidRPr="001F27DE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1F27DE">
        <w:rPr>
          <w:rFonts w:ascii="Times New Roman" w:hAnsi="Times New Roman"/>
          <w:b/>
          <w:color w:val="000000"/>
          <w:sz w:val="28"/>
        </w:rPr>
        <w:t xml:space="preserve"> </w:t>
      </w:r>
    </w:p>
    <w:p w:rsidR="00F84279" w:rsidRPr="001F27DE" w:rsidRDefault="00F84279" w:rsidP="00F84279">
      <w:pPr>
        <w:spacing w:after="0" w:line="408" w:lineRule="auto"/>
        <w:ind w:left="120"/>
        <w:jc w:val="center"/>
      </w:pPr>
      <w:bookmarkStart w:id="1" w:name="999bf644-f3de-4153-a38b-a44d917c4aaf"/>
      <w:r w:rsidRPr="001F27DE">
        <w:rPr>
          <w:rFonts w:ascii="Times New Roman" w:hAnsi="Times New Roman"/>
          <w:b/>
          <w:color w:val="000000"/>
          <w:sz w:val="28"/>
        </w:rPr>
        <w:t>Комитет по образованию Топчихинского района Алтайского края</w:t>
      </w:r>
      <w:bookmarkEnd w:id="1"/>
    </w:p>
    <w:p w:rsidR="00F84279" w:rsidRPr="001A02A9" w:rsidRDefault="00F84279" w:rsidP="00F84279">
      <w:pPr>
        <w:spacing w:after="0" w:line="408" w:lineRule="auto"/>
        <w:ind w:left="120"/>
        <w:jc w:val="center"/>
      </w:pPr>
      <w:r w:rsidRPr="001A02A9">
        <w:rPr>
          <w:rFonts w:ascii="Times New Roman" w:hAnsi="Times New Roman"/>
          <w:b/>
          <w:color w:val="000000"/>
          <w:sz w:val="28"/>
        </w:rPr>
        <w:t>МКОУ Фунтиковская СОШ</w:t>
      </w:r>
    </w:p>
    <w:p w:rsidR="00F84279" w:rsidRPr="001A02A9" w:rsidRDefault="00F84279" w:rsidP="00F84279">
      <w:pPr>
        <w:spacing w:after="0"/>
        <w:ind w:left="120"/>
      </w:pPr>
    </w:p>
    <w:p w:rsidR="00F84279" w:rsidRPr="001A02A9" w:rsidRDefault="00F84279" w:rsidP="00F8427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84279" w:rsidRPr="0040209D" w:rsidTr="00A671BA">
        <w:tc>
          <w:tcPr>
            <w:tcW w:w="3114" w:type="dxa"/>
          </w:tcPr>
          <w:p w:rsidR="00F84279" w:rsidRPr="0040209D" w:rsidRDefault="00F84279" w:rsidP="00A671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84279" w:rsidRPr="008944ED" w:rsidRDefault="00F84279" w:rsidP="00A671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F84279" w:rsidRDefault="00F84279" w:rsidP="00A671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5D2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4279" w:rsidRPr="0040209D" w:rsidRDefault="00F84279" w:rsidP="00A671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4279" w:rsidRPr="0040209D" w:rsidRDefault="00F84279" w:rsidP="00A671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84279" w:rsidRPr="008944ED" w:rsidRDefault="00F84279" w:rsidP="00A671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F84279" w:rsidRDefault="00F84279" w:rsidP="00A671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84279" w:rsidRPr="008944ED" w:rsidRDefault="00F84279" w:rsidP="00A671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Л.В.Золотарева</w:t>
            </w:r>
          </w:p>
          <w:p w:rsidR="00F84279" w:rsidRDefault="00F84279" w:rsidP="00A671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4279" w:rsidRPr="0040209D" w:rsidRDefault="00F84279" w:rsidP="00A671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4279" w:rsidRDefault="00F84279" w:rsidP="00A671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84279" w:rsidRPr="008944ED" w:rsidRDefault="00F84279" w:rsidP="00A671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Исполняющий обязанности директора</w:t>
            </w:r>
          </w:p>
          <w:p w:rsidR="00F84279" w:rsidRDefault="00F84279" w:rsidP="00A671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84279" w:rsidRPr="008944ED" w:rsidRDefault="00F84279" w:rsidP="00A671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О.А. Руш</w:t>
            </w:r>
          </w:p>
          <w:p w:rsidR="00F84279" w:rsidRDefault="00F84279" w:rsidP="00A671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№66/1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4279" w:rsidRPr="0040209D" w:rsidRDefault="00F84279" w:rsidP="00A671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84279" w:rsidRPr="001A02A9" w:rsidRDefault="00F84279" w:rsidP="00F84279">
      <w:pPr>
        <w:spacing w:after="0"/>
        <w:ind w:left="120"/>
      </w:pPr>
    </w:p>
    <w:p w:rsidR="00F84279" w:rsidRPr="001A02A9" w:rsidRDefault="00F84279" w:rsidP="00F84279">
      <w:pPr>
        <w:spacing w:after="0"/>
        <w:ind w:left="120"/>
      </w:pPr>
    </w:p>
    <w:p w:rsidR="00F84279" w:rsidRPr="001A02A9" w:rsidRDefault="00F84279" w:rsidP="00F84279">
      <w:pPr>
        <w:spacing w:after="0"/>
        <w:ind w:left="120"/>
      </w:pPr>
    </w:p>
    <w:p w:rsidR="00F84279" w:rsidRPr="001A02A9" w:rsidRDefault="00F84279" w:rsidP="00F84279">
      <w:pPr>
        <w:spacing w:after="0"/>
        <w:ind w:left="120"/>
      </w:pPr>
    </w:p>
    <w:p w:rsidR="00F84279" w:rsidRPr="001A02A9" w:rsidRDefault="00F84279" w:rsidP="00F84279">
      <w:pPr>
        <w:spacing w:after="0"/>
        <w:ind w:left="120"/>
      </w:pPr>
    </w:p>
    <w:p w:rsidR="00F84279" w:rsidRPr="001A02A9" w:rsidRDefault="00F84279" w:rsidP="00F84279">
      <w:pPr>
        <w:spacing w:after="0"/>
        <w:ind w:left="120"/>
      </w:pPr>
    </w:p>
    <w:p w:rsidR="00F84279" w:rsidRPr="001A02A9" w:rsidRDefault="00F84279" w:rsidP="00F84279">
      <w:pPr>
        <w:spacing w:after="0"/>
        <w:ind w:left="120"/>
      </w:pPr>
    </w:p>
    <w:p w:rsidR="00F84279" w:rsidRPr="0080212E" w:rsidRDefault="00F84279" w:rsidP="00F84279">
      <w:pPr>
        <w:spacing w:after="0" w:line="408" w:lineRule="auto"/>
        <w:ind w:left="120"/>
        <w:jc w:val="center"/>
      </w:pPr>
      <w:r w:rsidRPr="0080212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4279" w:rsidRPr="0080212E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 w:line="408" w:lineRule="auto"/>
        <w:ind w:left="120"/>
        <w:jc w:val="center"/>
      </w:pPr>
      <w:r w:rsidRPr="00792606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F84279" w:rsidRDefault="00F84279" w:rsidP="00F8427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792606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r w:rsidRPr="00792606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F84279" w:rsidRPr="00792606" w:rsidRDefault="00F84279" w:rsidP="00F8427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(8 вид)</w:t>
      </w: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</w:p>
    <w:p w:rsidR="00F84279" w:rsidRPr="00792606" w:rsidRDefault="00F84279" w:rsidP="00F84279">
      <w:pPr>
        <w:spacing w:after="0"/>
        <w:ind w:left="120"/>
        <w:jc w:val="center"/>
      </w:pPr>
      <w:bookmarkStart w:id="2" w:name="a138e01f-71ee-4195-a132-95a500e7f996"/>
      <w:r w:rsidRPr="00792606">
        <w:rPr>
          <w:rFonts w:ascii="Times New Roman" w:hAnsi="Times New Roman"/>
          <w:b/>
          <w:color w:val="000000"/>
          <w:sz w:val="28"/>
        </w:rPr>
        <w:t>с. Фунтики</w:t>
      </w:r>
      <w:bookmarkEnd w:id="2"/>
      <w:r w:rsidRPr="00792606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a612539e-b3c8-455e-88a4-bebacddb4762"/>
      <w:r w:rsidRPr="00792606"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F84279" w:rsidRDefault="00400551" w:rsidP="00814A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209.1pt;margin-top:21.3pt;width:54.35pt;height:29.85pt;z-index:251659264" fillcolor="white [3212]" strokecolor="white [3212]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_x0000_s1026" style="position:absolute;left:0;text-align:left;margin-left:221.35pt;margin-top:28.2pt;width:23.75pt;height:13pt;z-index:251658240" fillcolor="white [3201]" strokecolor="#4f81bd [3204]" strokeweight="1pt">
            <v:stroke dashstyle="dash"/>
            <v:shadow color="#868686"/>
          </v:oval>
        </w:pict>
      </w:r>
    </w:p>
    <w:p w:rsidR="00AC1206" w:rsidRPr="000E58E6" w:rsidRDefault="00AC1206" w:rsidP="00AC1206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8E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:rsidR="00AC1206" w:rsidRPr="000E58E6" w:rsidRDefault="00AC1206" w:rsidP="00AC1206">
      <w:pPr>
        <w:pStyle w:val="a3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0E58E6">
        <w:rPr>
          <w:rFonts w:ascii="Times New Roman" w:hAnsi="Times New Roman" w:cs="Times New Roman"/>
          <w:b/>
          <w:bCs/>
          <w:sz w:val="24"/>
          <w:szCs w:val="24"/>
        </w:rPr>
        <w:t>Нормативные документы, на основе которых разработана рабочая программа.</w:t>
      </w:r>
    </w:p>
    <w:p w:rsidR="00AC1206" w:rsidRPr="000E58E6" w:rsidRDefault="00AC1206" w:rsidP="00AC120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 xml:space="preserve">Рабочая программа по физической культуре составлена на основе следующих нормативно-правовых документов: </w:t>
      </w:r>
    </w:p>
    <w:p w:rsidR="00AC1206" w:rsidRPr="000E58E6" w:rsidRDefault="00AC1206" w:rsidP="00AC12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Закон «Об образовании в Российской Федерации».</w:t>
      </w:r>
    </w:p>
    <w:p w:rsidR="00AC1206" w:rsidRPr="000E58E6" w:rsidRDefault="00AC1206" w:rsidP="00AC12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8E6">
        <w:rPr>
          <w:rFonts w:ascii="Times New Roman" w:hAnsi="Times New Roman" w:cs="Times New Roman"/>
          <w:color w:val="000000"/>
          <w:sz w:val="24"/>
          <w:szCs w:val="24"/>
        </w:rPr>
        <w:t>Приказа Министерства образования и науки Российской Федерации от 10.04.2002 № 29/2065 – п «Об утверждении учебных планов специальных(коррекционных) образовательных учреждений для обучающихся, воспитанников с отклонениями в развитии»;</w:t>
      </w:r>
    </w:p>
    <w:p w:rsidR="00AC1206" w:rsidRPr="000E58E6" w:rsidRDefault="00AC1206" w:rsidP="00AC12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8E6">
        <w:rPr>
          <w:rFonts w:ascii="Times New Roman" w:hAnsi="Times New Roman" w:cs="Times New Roman"/>
          <w:color w:val="000000"/>
          <w:sz w:val="24"/>
          <w:szCs w:val="24"/>
        </w:rPr>
        <w:t xml:space="preserve">Программ специальных (коррекционных) образовательных учреждений VIII вида: 5-9 </w:t>
      </w:r>
      <w:r w:rsidR="00354A1E" w:rsidRPr="000E58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8E6">
        <w:rPr>
          <w:rFonts w:ascii="Times New Roman" w:hAnsi="Times New Roman" w:cs="Times New Roman"/>
          <w:color w:val="000000"/>
          <w:sz w:val="24"/>
          <w:szCs w:val="24"/>
        </w:rPr>
        <w:t>кл. В 2 сб./Под.ред</w:t>
      </w:r>
      <w:r w:rsidR="00354A1E" w:rsidRPr="000E58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8E6">
        <w:rPr>
          <w:rFonts w:ascii="Times New Roman" w:hAnsi="Times New Roman" w:cs="Times New Roman"/>
          <w:color w:val="000000"/>
          <w:sz w:val="24"/>
          <w:szCs w:val="24"/>
        </w:rPr>
        <w:t>В.В.Воронковой .-М.:Просвещение,2006.</w:t>
      </w:r>
    </w:p>
    <w:p w:rsidR="00AC1206" w:rsidRPr="000E58E6" w:rsidRDefault="00AC1206" w:rsidP="00AC12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8E6">
        <w:rPr>
          <w:rFonts w:ascii="Times New Roman" w:hAnsi="Times New Roman" w:cs="Times New Roman"/>
          <w:color w:val="000000"/>
          <w:sz w:val="24"/>
          <w:szCs w:val="24"/>
        </w:rPr>
        <w:t>Приказа Министерства образования и науки Российской Федерации от 31.03.2014 г.№253 « Об утверждении федеральных перечней учебников, рекомендованных ( 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2015-2016 учебный год».</w:t>
      </w:r>
    </w:p>
    <w:p w:rsidR="00AC1206" w:rsidRPr="000E58E6" w:rsidRDefault="00AC1206" w:rsidP="00AC12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8E6">
        <w:rPr>
          <w:rFonts w:ascii="Times New Roman" w:hAnsi="Times New Roman" w:cs="Times New Roman"/>
          <w:color w:val="000000"/>
          <w:sz w:val="24"/>
          <w:szCs w:val="24"/>
        </w:rPr>
        <w:t>Годового учебного календарного графика на 2015-2016 учебный год.</w:t>
      </w:r>
    </w:p>
    <w:p w:rsidR="007754F7" w:rsidRPr="000E58E6" w:rsidRDefault="007754F7" w:rsidP="009E5629">
      <w:pPr>
        <w:pStyle w:val="a8"/>
        <w:numPr>
          <w:ilvl w:val="0"/>
          <w:numId w:val="3"/>
        </w:numPr>
        <w:spacing w:before="100" w:beforeAutospacing="1" w:after="100" w:afterAutospacing="1"/>
        <w:jc w:val="center"/>
        <w:rPr>
          <w:b/>
          <w:color w:val="000000"/>
        </w:rPr>
      </w:pPr>
      <w:r w:rsidRPr="000E58E6">
        <w:rPr>
          <w:b/>
          <w:color w:val="000000"/>
        </w:rPr>
        <w:t>Общая характеристика учебного предмета «Физическая культура».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Физическое воспитание в школе VIII вида  – неотъемлемая часть всей системы работы с детьми с нарушениями интеллекта. Оно направлено на решение образовательных, воспитательных, коррекционно-компенсаторных и лечебно-оздоровительных задач.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t xml:space="preserve">Конкретными </w:t>
      </w:r>
      <w:r w:rsidRPr="000E58E6">
        <w:rPr>
          <w:rFonts w:ascii="Times New Roman" w:hAnsi="Times New Roman" w:cs="Times New Roman"/>
          <w:sz w:val="24"/>
          <w:szCs w:val="24"/>
        </w:rPr>
        <w:t xml:space="preserve">учебными и коррекционно-воспитательными </w:t>
      </w:r>
      <w:r w:rsidRPr="000E58E6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0E58E6">
        <w:rPr>
          <w:rFonts w:ascii="Times New Roman" w:hAnsi="Times New Roman" w:cs="Times New Roman"/>
          <w:sz w:val="24"/>
          <w:szCs w:val="24"/>
        </w:rPr>
        <w:t>физического воспитания в школе для детей с нарушениями интеллекта являются: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формирование и совершенствование разнообразных двигательных умений и навыков, таких, как сила, быстрота, выносливость, ловкость и др.;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воспитание устойчивых морально-волевых качеств: настойчивости, смелости, умения преодолевать трудности;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Система физического воспитания должна способствовать социализации ученика в обществе, формированию духовных способностей ребенка. В связи с этим в основе обучения физическим упражнениям должны просматриваться следующие</w:t>
      </w:r>
      <w:r w:rsidRPr="000E58E6">
        <w:rPr>
          <w:rFonts w:ascii="Times New Roman" w:hAnsi="Times New Roman" w:cs="Times New Roman"/>
          <w:b/>
          <w:sz w:val="24"/>
          <w:szCs w:val="24"/>
        </w:rPr>
        <w:t xml:space="preserve"> принципы: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индивидуализация и дифференциация процесса обучения;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коррекционная направленность обучения;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оптимистическая перспектива;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 xml:space="preserve">комплексность обучения на основе прогрессивных психолого-педагогических и психолого-физиологических теорий. </w:t>
      </w:r>
    </w:p>
    <w:p w:rsidR="00354A1E" w:rsidRPr="000E58E6" w:rsidRDefault="00354A1E" w:rsidP="00354A1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содействие патриотической подготовке.</w:t>
      </w:r>
    </w:p>
    <w:p w:rsidR="00AC1206" w:rsidRPr="000E58E6" w:rsidRDefault="00AC1206" w:rsidP="00AC1206">
      <w:pPr>
        <w:pStyle w:val="3"/>
        <w:shd w:val="clear" w:color="auto" w:fill="auto"/>
        <w:spacing w:line="240" w:lineRule="auto"/>
        <w:ind w:left="20" w:right="20" w:firstLine="360"/>
        <w:rPr>
          <w:b/>
          <w:sz w:val="24"/>
          <w:szCs w:val="24"/>
        </w:rPr>
      </w:pPr>
      <w:r w:rsidRPr="000E58E6">
        <w:rPr>
          <w:b/>
          <w:sz w:val="24"/>
          <w:szCs w:val="24"/>
        </w:rPr>
        <w:t xml:space="preserve"> Цели и задачи учебного предмета «Физическая культура».</w:t>
      </w:r>
    </w:p>
    <w:p w:rsidR="00AC1206" w:rsidRPr="000E58E6" w:rsidRDefault="00AC1206" w:rsidP="00AC1206">
      <w:pPr>
        <w:pStyle w:val="3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  <w:r w:rsidRPr="000E58E6">
        <w:rPr>
          <w:rStyle w:val="a5"/>
          <w:sz w:val="24"/>
          <w:szCs w:val="24"/>
        </w:rPr>
        <w:t>Целью</w:t>
      </w:r>
      <w:r w:rsidRPr="000E58E6">
        <w:rPr>
          <w:sz w:val="24"/>
          <w:szCs w:val="24"/>
        </w:rPr>
        <w:t xml:space="preserve"> физического воспитания в школе (для детей с ограниченными возможностями здоровья) является содействие всестороннему развитию личности школьника.</w:t>
      </w:r>
    </w:p>
    <w:p w:rsidR="00AC1206" w:rsidRPr="000E58E6" w:rsidRDefault="00D97476" w:rsidP="00D97476">
      <w:pPr>
        <w:pStyle w:val="a6"/>
        <w:tabs>
          <w:tab w:val="left" w:pos="659"/>
        </w:tabs>
        <w:spacing w:before="0" w:beforeAutospacing="0" w:after="0" w:afterAutospacing="0"/>
        <w:rPr>
          <w:rStyle w:val="a7"/>
          <w:bCs/>
        </w:rPr>
      </w:pPr>
      <w:r w:rsidRPr="000E58E6">
        <w:rPr>
          <w:rStyle w:val="a7"/>
          <w:bCs/>
        </w:rPr>
        <w:lastRenderedPageBreak/>
        <w:tab/>
        <w:t xml:space="preserve">Задачи:  </w:t>
      </w:r>
      <w:r w:rsidRPr="000E58E6">
        <w:t>Формирование установки на сохранение и укрепление здоровья, навыков здорового и безопасного образа жизни; соблюдение индивидуального режима питания и сна. 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спорта. Формирование и совершенствование основных двигательных качеств: быстроты, силы, ловкости и других. Формирование умения следить за своим физическим состоянием, величиной физических нагрузок, адекватно их дозировать. Овладение основами доступных видов спорта (легкой атлетикой, гимнастикой, лыжной подготовкой и другими) в соответствии с возрастными и психофизическими особенностями обучающихся. Коррекция недостатков познавательной сферы и психомоторного развития; развитие и совершенствование волевой сферы. Воспитание нравственных качеств и свойств личности.</w:t>
      </w:r>
    </w:p>
    <w:p w:rsidR="00AC1206" w:rsidRPr="000E58E6" w:rsidRDefault="00AC1206" w:rsidP="009E5629">
      <w:pPr>
        <w:pStyle w:val="3"/>
        <w:numPr>
          <w:ilvl w:val="0"/>
          <w:numId w:val="3"/>
        </w:numPr>
        <w:shd w:val="clear" w:color="auto" w:fill="auto"/>
        <w:tabs>
          <w:tab w:val="left" w:pos="524"/>
        </w:tabs>
        <w:spacing w:line="240" w:lineRule="auto"/>
        <w:jc w:val="center"/>
        <w:rPr>
          <w:b/>
          <w:sz w:val="24"/>
          <w:szCs w:val="24"/>
        </w:rPr>
      </w:pPr>
      <w:bookmarkStart w:id="4" w:name="_GoBack"/>
      <w:bookmarkEnd w:id="4"/>
      <w:r w:rsidRPr="000E58E6">
        <w:rPr>
          <w:b/>
          <w:sz w:val="24"/>
          <w:szCs w:val="24"/>
        </w:rPr>
        <w:t>Место учебного предмета «Физическая культура».</w:t>
      </w:r>
    </w:p>
    <w:p w:rsidR="0028779C" w:rsidRPr="000E58E6" w:rsidRDefault="0028779C" w:rsidP="0028779C">
      <w:pPr>
        <w:pStyle w:val="3"/>
        <w:shd w:val="clear" w:color="auto" w:fill="auto"/>
        <w:tabs>
          <w:tab w:val="left" w:pos="524"/>
        </w:tabs>
        <w:spacing w:line="240" w:lineRule="auto"/>
        <w:ind w:firstLine="0"/>
        <w:jc w:val="left"/>
        <w:rPr>
          <w:sz w:val="24"/>
          <w:szCs w:val="24"/>
        </w:rPr>
      </w:pPr>
      <w:r w:rsidRPr="000E58E6">
        <w:rPr>
          <w:sz w:val="24"/>
          <w:szCs w:val="24"/>
        </w:rPr>
        <w:t xml:space="preserve">Преподавание рассчитано на изучение учебного предмета «Физической культуры» в </w:t>
      </w:r>
      <w:r w:rsidR="00F84279" w:rsidRPr="000E58E6">
        <w:rPr>
          <w:sz w:val="24"/>
          <w:szCs w:val="24"/>
        </w:rPr>
        <w:t>8</w:t>
      </w:r>
      <w:r w:rsidRPr="000E58E6">
        <w:rPr>
          <w:sz w:val="24"/>
          <w:szCs w:val="24"/>
        </w:rPr>
        <w:t xml:space="preserve"> классе в объеме </w:t>
      </w:r>
      <w:r w:rsidR="00F84279" w:rsidRPr="000E58E6">
        <w:rPr>
          <w:sz w:val="24"/>
          <w:szCs w:val="24"/>
        </w:rPr>
        <w:t>68</w:t>
      </w:r>
      <w:r w:rsidRPr="000E58E6">
        <w:rPr>
          <w:sz w:val="24"/>
          <w:szCs w:val="24"/>
        </w:rPr>
        <w:t xml:space="preserve"> часов (</w:t>
      </w:r>
      <w:r w:rsidR="00F84279" w:rsidRPr="000E58E6">
        <w:rPr>
          <w:sz w:val="24"/>
          <w:szCs w:val="24"/>
        </w:rPr>
        <w:t>2</w:t>
      </w:r>
      <w:r w:rsidRPr="000E58E6">
        <w:rPr>
          <w:sz w:val="24"/>
          <w:szCs w:val="24"/>
        </w:rPr>
        <w:t xml:space="preserve"> часа в неделю). Планирование преподавание и структура учебного содержания соответствуют содержанию и структуре специальных (коррекционных) образовательных учреждений VIII вида: 5-9 кл. В 2 сб./Под.редВ.В.Воронковой .-М.:Просвещение,2006.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9E5629" w:rsidRPr="000E58E6" w:rsidRDefault="009E5629" w:rsidP="009E5629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sz w:val="24"/>
          <w:szCs w:val="24"/>
        </w:rPr>
      </w:pPr>
      <w:r w:rsidRPr="000E58E6">
        <w:rPr>
          <w:b/>
          <w:sz w:val="24"/>
          <w:szCs w:val="24"/>
        </w:rPr>
        <w:t>4.Описание ценностных ориентиров содержание учебного предмета</w:t>
      </w:r>
      <w:r w:rsidRPr="000E58E6">
        <w:rPr>
          <w:sz w:val="24"/>
          <w:szCs w:val="24"/>
        </w:rPr>
        <w:t>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0E58E6">
        <w:rPr>
          <w:color w:val="000000"/>
        </w:rPr>
        <w:t>Содержание учебного предмета «Физическая культура» (школьный компонент)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жизни</w:t>
      </w:r>
      <w:r w:rsidRPr="000E58E6">
        <w:rPr>
          <w:color w:val="170E02"/>
        </w:rPr>
        <w:t> – признание человеческой жизни величайшей ценностью, что реализуется в бережном отношении к другим людям и к природе.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природы</w:t>
      </w:r>
      <w:r w:rsidRPr="000E58E6">
        <w:rPr>
          <w:color w:val="170E02"/>
        </w:rPr>
        <w:t> 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человека</w:t>
      </w:r>
      <w:r w:rsidRPr="000E58E6">
        <w:rPr>
          <w:color w:val="170E02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добра</w:t>
      </w:r>
      <w:r w:rsidRPr="000E58E6">
        <w:rPr>
          <w:color w:val="170E02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истины</w:t>
      </w:r>
      <w:r w:rsidRPr="000E58E6">
        <w:rPr>
          <w:color w:val="170E02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семьи</w:t>
      </w:r>
      <w:r w:rsidRPr="000E58E6">
        <w:rPr>
          <w:color w:val="170E02"/>
        </w:rPr>
        <w:t>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труда и творчества</w:t>
      </w:r>
      <w:r w:rsidRPr="000E58E6">
        <w:rPr>
          <w:color w:val="170E02"/>
        </w:rPr>
        <w:t> как естественного условия человеческой жизни, состояния нормального человеческого существования.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свободы</w:t>
      </w:r>
      <w:r w:rsidRPr="000E58E6">
        <w:rPr>
          <w:color w:val="170E02"/>
        </w:rPr>
        <w:t> 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lastRenderedPageBreak/>
        <w:t>Ценность социальной солидарности</w:t>
      </w:r>
      <w:r w:rsidRPr="000E58E6">
        <w:rPr>
          <w:color w:val="170E02"/>
        </w:rPr>
        <w:t>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гражданственности</w:t>
      </w:r>
      <w:r w:rsidRPr="000E58E6">
        <w:rPr>
          <w:color w:val="170E02"/>
        </w:rPr>
        <w:t> – осознание человеком себя как члена общества, народа, представителя страны и государства.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патриотизма</w:t>
      </w:r>
      <w:r w:rsidRPr="000E58E6">
        <w:rPr>
          <w:color w:val="170E02"/>
        </w:rPr>
        <w:t> 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0E58E6">
        <w:rPr>
          <w:b/>
          <w:bCs/>
          <w:color w:val="170E02"/>
        </w:rPr>
        <w:t>Ценность человечества</w:t>
      </w:r>
      <w:r w:rsidRPr="000E58E6">
        <w:rPr>
          <w:color w:val="170E02"/>
        </w:rPr>
        <w:t> 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0D3A62" w:rsidRPr="000E58E6" w:rsidRDefault="000D3A62" w:rsidP="000D3A62">
      <w:pPr>
        <w:pStyle w:val="a6"/>
        <w:shd w:val="clear" w:color="auto" w:fill="FFFFFF"/>
        <w:spacing w:before="0" w:beforeAutospacing="0" w:after="0" w:afterAutospacing="0" w:line="300" w:lineRule="atLeast"/>
        <w:jc w:val="center"/>
        <w:rPr>
          <w:color w:val="000000"/>
        </w:rPr>
      </w:pPr>
    </w:p>
    <w:p w:rsidR="00D97476" w:rsidRPr="000E58E6" w:rsidRDefault="0028779C" w:rsidP="0028779C">
      <w:pPr>
        <w:pStyle w:val="a3"/>
        <w:tabs>
          <w:tab w:val="left" w:pos="4151"/>
        </w:tabs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ab/>
      </w:r>
    </w:p>
    <w:p w:rsidR="007754F7" w:rsidRPr="000E58E6" w:rsidRDefault="009E5629" w:rsidP="00D97476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t>5</w:t>
      </w:r>
      <w:r w:rsidR="002142F9" w:rsidRPr="000E58E6">
        <w:rPr>
          <w:rFonts w:ascii="Times New Roman" w:hAnsi="Times New Roman" w:cs="Times New Roman"/>
          <w:b/>
          <w:sz w:val="24"/>
          <w:szCs w:val="24"/>
        </w:rPr>
        <w:t xml:space="preserve">.Личностные </w:t>
      </w:r>
      <w:r w:rsidR="007754F7" w:rsidRPr="000E58E6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 «Физическая культура».</w:t>
      </w:r>
    </w:p>
    <w:p w:rsidR="00D97476" w:rsidRPr="000E58E6" w:rsidRDefault="00D97476" w:rsidP="00D97476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Стандарт устанавливает требования к предметным и личностным результатам обучающихся с умственной отсталостью (интеллектуальными нарушениями), освоивших АООП.</w:t>
      </w:r>
    </w:p>
    <w:p w:rsidR="00D97476" w:rsidRPr="000E58E6" w:rsidRDefault="00D97476" w:rsidP="00D97476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Описание результатов овладения обучающимися с умственной отсталостью (интеллектуальными нарушениями) АООП имеет интегративный характер и включает в себя:</w:t>
      </w:r>
    </w:p>
    <w:p w:rsidR="00D97476" w:rsidRPr="000E58E6" w:rsidRDefault="00D97476" w:rsidP="00D97476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требования к оценке овладения социальными компетенциями (личностные результаты);</w:t>
      </w:r>
    </w:p>
    <w:p w:rsidR="0016402F" w:rsidRPr="000E58E6" w:rsidRDefault="00D97476" w:rsidP="000C2B25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rPr>
          <w:sz w:val="24"/>
          <w:szCs w:val="24"/>
        </w:rPr>
      </w:pPr>
      <w:r w:rsidRPr="000E58E6">
        <w:rPr>
          <w:b/>
          <w:sz w:val="24"/>
          <w:szCs w:val="24"/>
        </w:rPr>
        <w:t>Личностные результаты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Адаптивная физкультура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1) восприятие собственного тела, осознание своих физических возможностей и ограничений: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освоение доступных способов контроля над функциями собственного тела: сидеть, стоять, передвигаться (в том числе с использованием технических средств);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освоение двигательных навыков, координации, последовательности движений;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совершенствование физических качеств: ловкости, силы, быстроты, выносливости;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умение радоваться успехам: выше прыгнул, быстрее пробежал и другое.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2) соотнесение самочувствия с настроением, собственной активностью, самостоятельностью и независимостью: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умение определять свое самочувствие в связи с физической нагрузкой: усталость, болевые ощущения и другое;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повышение уровня самостоятельности в освоении и совершенствовании двигательных умений.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3) освоение доступных видов физкультурно-спортивной деятельности: езды на велосипеде, ходьбы на лыжах, спортивных игр, туризма, плавания: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интерес к определенным видам физкультурно-спортивной деятельности: езда на велосипеде, ходьба на лыжах, плавание, спортивные и подвижные игры, туризм, физическая подготовка и другое;</w:t>
      </w:r>
    </w:p>
    <w:p w:rsidR="000C2B25" w:rsidRPr="000E58E6" w:rsidRDefault="000C2B25" w:rsidP="000C2B25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умение ездить на велосипеде, кататься на санках, ходить на лыжах, плавать, играть в подвижные игры и другое.</w:t>
      </w:r>
    </w:p>
    <w:p w:rsidR="00D97476" w:rsidRPr="000E58E6" w:rsidRDefault="00D97476" w:rsidP="00B94E19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  <w:b/>
        </w:rPr>
        <w:t>Предметные результаты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 xml:space="preserve"> Физическая культура (Адаптивная физическая культура)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1) овладение умениями организовывать здоровьесберегающую жизнедеятельность (режим дня утренняя зарядка, оздоровительные мероприятия, подвижные игры);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t>2) первоначальные представления о значении физической культуры для физического развития, повышения работоспособности;</w:t>
      </w:r>
    </w:p>
    <w:p w:rsidR="000C2B25" w:rsidRPr="000E58E6" w:rsidRDefault="000C2B25" w:rsidP="000C2B25">
      <w:pPr>
        <w:pStyle w:val="a9"/>
        <w:rPr>
          <w:rFonts w:ascii="Times New Roman" w:hAnsi="Times New Roman" w:cs="Times New Roman"/>
        </w:rPr>
      </w:pPr>
      <w:r w:rsidRPr="000E58E6">
        <w:rPr>
          <w:rFonts w:ascii="Times New Roman" w:hAnsi="Times New Roman" w:cs="Times New Roman"/>
        </w:rPr>
        <w:lastRenderedPageBreak/>
        <w:t>3) вовлечение в систематические занятия физической культурой и доступными видами спорта;</w:t>
      </w:r>
    </w:p>
    <w:p w:rsidR="00D97476" w:rsidRPr="000E58E6" w:rsidRDefault="000C2B25" w:rsidP="000C2B25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4) умения оценивать свое физическое состояние, величину физических нагрузок.</w:t>
      </w:r>
    </w:p>
    <w:p w:rsidR="00AC1206" w:rsidRPr="000E58E6" w:rsidRDefault="009E5629" w:rsidP="00F62AEF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0E58E6">
        <w:rPr>
          <w:b/>
          <w:sz w:val="24"/>
          <w:szCs w:val="24"/>
        </w:rPr>
        <w:t>6</w:t>
      </w:r>
      <w:r w:rsidR="00F62AEF" w:rsidRPr="000E58E6">
        <w:rPr>
          <w:b/>
          <w:sz w:val="24"/>
          <w:szCs w:val="24"/>
        </w:rPr>
        <w:t>.</w:t>
      </w:r>
      <w:r w:rsidR="00AC1206" w:rsidRPr="000E58E6">
        <w:rPr>
          <w:b/>
          <w:sz w:val="24"/>
          <w:szCs w:val="24"/>
        </w:rPr>
        <w:t>Содержание учебного предмета «Физическая культура».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из базовых основ физической культуры и большого количества подготовительных, подводящих и коррекционных упражнений.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В программу включены следующие разделы: гимнастика, легкая атлетика, лыжная подготовка, игры.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t>Раздел «Гимнастика»</w:t>
      </w:r>
      <w:r w:rsidRPr="000E58E6">
        <w:rPr>
          <w:rFonts w:ascii="Times New Roman" w:hAnsi="Times New Roman" w:cs="Times New Roman"/>
          <w:sz w:val="24"/>
          <w:szCs w:val="24"/>
        </w:rPr>
        <w:t xml:space="preserve"> включает строевые упражнения, упражнения с предметами, равновесие, лазанье и перелезание, опорный прыжок. Особое внимание уделяется коррекции дыхания, моторики, осанки и др.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t>Раздел «Легкая атлетика»</w:t>
      </w:r>
      <w:r w:rsidRPr="000E58E6">
        <w:rPr>
          <w:rFonts w:ascii="Times New Roman" w:hAnsi="Times New Roman" w:cs="Times New Roman"/>
          <w:sz w:val="24"/>
          <w:szCs w:val="24"/>
        </w:rPr>
        <w:t xml:space="preserve"> включает ходьбу, бег, прыжки и метание. Обучение элементам легкой атлетике и их совершенствование осуществляется на основе развития у детей двигательных качеств. Особое место в данном разделе уделено метанию.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t xml:space="preserve">Раздел «Лыжная подготовка» </w:t>
      </w:r>
      <w:r w:rsidRPr="000E58E6">
        <w:rPr>
          <w:rFonts w:ascii="Times New Roman" w:hAnsi="Times New Roman" w:cs="Times New Roman"/>
          <w:sz w:val="24"/>
          <w:szCs w:val="24"/>
        </w:rPr>
        <w:t>Уроки лыжной подготовки</w:t>
      </w:r>
      <w:r w:rsidRPr="000E58E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E58E6">
        <w:rPr>
          <w:rFonts w:ascii="Times New Roman" w:hAnsi="Times New Roman" w:cs="Times New Roman"/>
          <w:sz w:val="24"/>
          <w:szCs w:val="24"/>
        </w:rPr>
        <w:t>рекомендовано проводить желательно на сдвоенных уроках при температуре до – 15 ˚С при несильном ветре. Особое внимание уделено соблюдению техники безопасности и охране здоровья школьников.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t xml:space="preserve">Раздел «Игры» </w:t>
      </w:r>
      <w:r w:rsidRPr="000E58E6">
        <w:rPr>
          <w:rFonts w:ascii="Times New Roman" w:hAnsi="Times New Roman" w:cs="Times New Roman"/>
          <w:sz w:val="24"/>
          <w:szCs w:val="24"/>
        </w:rPr>
        <w:t>включает подвижные и спортивные игры: коррекционные игры, игры с элементами общеразвивающих упражнений, пионербол, баскетбол и др.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В зависимости от конкретных региональных и климатических условий учителям разрешается изменить выделенный объем времени на прохождение различных разделов программы.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Одним из ведущих требований к проведению уроков физкультуры в 5-9 классах является широкое использование дифференцированного и индивидуального подхода к учащимся.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Учащиеся, отнесенные по состоянию здоровья к подготовительной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Все занятия по физкультуре должны проводиться в спортивных залах, приспособленных помещениях, на свежем воздухе при соблюдении санитарно-гигиенических требований.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 xml:space="preserve">В целях контроля в 5-9 классах проводится два раза в год (в сентябре и мае) учет двигательных возможностей и подготовленности, учащихся по бегу на </w:t>
      </w:r>
      <w:smartTag w:uri="urn:schemas-microsoft-com:office:smarttags" w:element="metricconverter">
        <w:smartTagPr>
          <w:attr w:name="ProductID" w:val="30 м"/>
        </w:smartTagPr>
        <w:r w:rsidRPr="000E58E6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0E58E6">
        <w:rPr>
          <w:rFonts w:ascii="Times New Roman" w:hAnsi="Times New Roman" w:cs="Times New Roman"/>
          <w:sz w:val="24"/>
          <w:szCs w:val="24"/>
        </w:rPr>
        <w:t>, прыжкам в длину с места и метанию на дальность.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  <w:r w:rsidRPr="000E58E6">
        <w:rPr>
          <w:rFonts w:ascii="Times New Roman" w:hAnsi="Times New Roman" w:cs="Times New Roman"/>
          <w:sz w:val="24"/>
          <w:szCs w:val="24"/>
        </w:rPr>
        <w:t>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p w:rsidR="00354A1E" w:rsidRPr="000E58E6" w:rsidRDefault="00354A1E" w:rsidP="00354A1E">
      <w:pPr>
        <w:rPr>
          <w:rFonts w:ascii="Times New Roman" w:hAnsi="Times New Roman" w:cs="Times New Roman"/>
          <w:sz w:val="24"/>
          <w:szCs w:val="24"/>
        </w:rPr>
      </w:pPr>
    </w:p>
    <w:p w:rsidR="00354A1E" w:rsidRPr="000E58E6" w:rsidRDefault="009E5629" w:rsidP="00354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354A1E" w:rsidRPr="000E58E6">
        <w:rPr>
          <w:rFonts w:ascii="Times New Roman" w:hAnsi="Times New Roman" w:cs="Times New Roman"/>
          <w:b/>
          <w:sz w:val="24"/>
          <w:szCs w:val="24"/>
        </w:rPr>
        <w:t>. Тематическое планирование.</w:t>
      </w:r>
    </w:p>
    <w:p w:rsidR="00354A1E" w:rsidRPr="000E58E6" w:rsidRDefault="00354A1E" w:rsidP="00F62AEF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1173"/>
        <w:gridCol w:w="1493"/>
        <w:gridCol w:w="2791"/>
        <w:gridCol w:w="2013"/>
        <w:gridCol w:w="2101"/>
      </w:tblGrid>
      <w:tr w:rsidR="0028779C" w:rsidRPr="000E58E6" w:rsidTr="00F84279">
        <w:tc>
          <w:tcPr>
            <w:tcW w:w="1242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Класс</w:t>
            </w:r>
          </w:p>
        </w:tc>
        <w:tc>
          <w:tcPr>
            <w:tcW w:w="1560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Объем учебного времени</w:t>
            </w:r>
          </w:p>
        </w:tc>
        <w:tc>
          <w:tcPr>
            <w:tcW w:w="2976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Раздел программы</w:t>
            </w:r>
          </w:p>
        </w:tc>
        <w:tc>
          <w:tcPr>
            <w:tcW w:w="2127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Количество учебного времени</w:t>
            </w:r>
          </w:p>
        </w:tc>
        <w:tc>
          <w:tcPr>
            <w:tcW w:w="2268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Итоговые уроки</w:t>
            </w:r>
          </w:p>
        </w:tc>
      </w:tr>
      <w:tr w:rsidR="0028779C" w:rsidRPr="000E58E6" w:rsidTr="00F84279">
        <w:trPr>
          <w:trHeight w:val="291"/>
        </w:trPr>
        <w:tc>
          <w:tcPr>
            <w:tcW w:w="1242" w:type="dxa"/>
            <w:vMerge w:val="restart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105</w:t>
            </w:r>
          </w:p>
        </w:tc>
        <w:tc>
          <w:tcPr>
            <w:tcW w:w="2976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  <w:lang w:val="en-US"/>
              </w:rPr>
            </w:pPr>
            <w:r w:rsidRPr="000E58E6">
              <w:rPr>
                <w:sz w:val="24"/>
                <w:szCs w:val="24"/>
              </w:rPr>
              <w:t>Гимнастик</w:t>
            </w:r>
            <w:r w:rsidRPr="000E58E6">
              <w:rPr>
                <w:sz w:val="24"/>
                <w:szCs w:val="24"/>
                <w:lang w:val="en-US"/>
              </w:rPr>
              <w:t>а и акробатика</w:t>
            </w:r>
          </w:p>
        </w:tc>
        <w:tc>
          <w:tcPr>
            <w:tcW w:w="2127" w:type="dxa"/>
          </w:tcPr>
          <w:p w:rsidR="0028779C" w:rsidRPr="000E58E6" w:rsidRDefault="00F84279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  <w:vMerge w:val="restart"/>
          </w:tcPr>
          <w:p w:rsidR="0028779C" w:rsidRPr="000E58E6" w:rsidRDefault="00F84279" w:rsidP="00BF6B47">
            <w:pPr>
              <w:pStyle w:val="3"/>
              <w:tabs>
                <w:tab w:val="left" w:pos="524"/>
              </w:tabs>
              <w:ind w:left="720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68</w:t>
            </w:r>
          </w:p>
        </w:tc>
      </w:tr>
      <w:tr w:rsidR="0028779C" w:rsidRPr="000E58E6" w:rsidTr="00F84279">
        <w:tc>
          <w:tcPr>
            <w:tcW w:w="1242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  <w:lang w:val="en-US"/>
              </w:rPr>
            </w:pPr>
            <w:r w:rsidRPr="000E58E6">
              <w:rPr>
                <w:sz w:val="24"/>
                <w:szCs w:val="24"/>
                <w:lang w:val="en-US"/>
              </w:rPr>
              <w:t>Лёгкаяатлетика</w:t>
            </w:r>
          </w:p>
        </w:tc>
        <w:tc>
          <w:tcPr>
            <w:tcW w:w="2127" w:type="dxa"/>
          </w:tcPr>
          <w:p w:rsidR="0028779C" w:rsidRPr="000E58E6" w:rsidRDefault="00F84279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</w:tr>
      <w:tr w:rsidR="0028779C" w:rsidRPr="000E58E6" w:rsidTr="00F84279">
        <w:tc>
          <w:tcPr>
            <w:tcW w:w="1242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 xml:space="preserve">Спортивные игры  </w:t>
            </w:r>
          </w:p>
        </w:tc>
        <w:tc>
          <w:tcPr>
            <w:tcW w:w="2127" w:type="dxa"/>
          </w:tcPr>
          <w:p w:rsidR="0028779C" w:rsidRPr="000E58E6" w:rsidRDefault="00F84279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</w:tr>
      <w:tr w:rsidR="0028779C" w:rsidRPr="000E58E6" w:rsidTr="00F84279">
        <w:trPr>
          <w:trHeight w:val="416"/>
        </w:trPr>
        <w:tc>
          <w:tcPr>
            <w:tcW w:w="1242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Лыжная подготовка</w:t>
            </w:r>
          </w:p>
        </w:tc>
        <w:tc>
          <w:tcPr>
            <w:tcW w:w="2127" w:type="dxa"/>
          </w:tcPr>
          <w:p w:rsidR="0028779C" w:rsidRPr="000E58E6" w:rsidRDefault="00F84279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  <w:r w:rsidRPr="000E58E6"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  <w:vMerge/>
          </w:tcPr>
          <w:p w:rsidR="0028779C" w:rsidRPr="000E58E6" w:rsidRDefault="0028779C" w:rsidP="0028779C">
            <w:pPr>
              <w:pStyle w:val="3"/>
              <w:tabs>
                <w:tab w:val="left" w:pos="524"/>
              </w:tabs>
              <w:ind w:left="720"/>
              <w:jc w:val="center"/>
              <w:rPr>
                <w:sz w:val="24"/>
                <w:szCs w:val="24"/>
              </w:rPr>
            </w:pPr>
          </w:p>
        </w:tc>
      </w:tr>
    </w:tbl>
    <w:p w:rsidR="0028779C" w:rsidRPr="000E58E6" w:rsidRDefault="0028779C" w:rsidP="00F62AEF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</w:p>
    <w:p w:rsidR="00AC1206" w:rsidRPr="000E58E6" w:rsidRDefault="00AC1206" w:rsidP="00AC1206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rPr>
          <w:b/>
          <w:sz w:val="24"/>
          <w:szCs w:val="24"/>
        </w:rPr>
      </w:pPr>
    </w:p>
    <w:p w:rsidR="00644B1D" w:rsidRPr="000E58E6" w:rsidRDefault="009E5629" w:rsidP="00644B1D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8E6">
        <w:rPr>
          <w:rFonts w:ascii="Times New Roman" w:hAnsi="Times New Roman" w:cs="Times New Roman"/>
          <w:b/>
          <w:sz w:val="24"/>
          <w:szCs w:val="24"/>
        </w:rPr>
        <w:t>8</w:t>
      </w:r>
      <w:r w:rsidR="00644B1D" w:rsidRPr="000E58E6">
        <w:rPr>
          <w:rFonts w:ascii="Times New Roman" w:hAnsi="Times New Roman" w:cs="Times New Roman"/>
          <w:b/>
          <w:sz w:val="24"/>
          <w:szCs w:val="24"/>
        </w:rPr>
        <w:t>.Учебно-методическое и материально-техническая обеспечение образовательного процесса.</w:t>
      </w:r>
    </w:p>
    <w:p w:rsidR="00644B1D" w:rsidRPr="000E58E6" w:rsidRDefault="00644B1D" w:rsidP="00644B1D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644B1D" w:rsidRPr="000E58E6" w:rsidRDefault="00644B1D" w:rsidP="00644B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8E6">
        <w:rPr>
          <w:rFonts w:ascii="Times New Roman" w:hAnsi="Times New Roman" w:cs="Times New Roman"/>
          <w:color w:val="000000"/>
          <w:sz w:val="24"/>
          <w:szCs w:val="24"/>
        </w:rPr>
        <w:t>Программ специальных (коррекционных) образовательных учреждений VIII вида: 5-9 кл. В 2 сб./Под.редВ.В.Воронковой .-М.:Просвещение,2006.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4"/>
        <w:gridCol w:w="5050"/>
        <w:gridCol w:w="1559"/>
      </w:tblGrid>
      <w:tr w:rsidR="00644B1D" w:rsidRPr="000E58E6" w:rsidTr="00F84279">
        <w:trPr>
          <w:cantSplit/>
          <w:trHeight w:val="932"/>
        </w:trPr>
        <w:tc>
          <w:tcPr>
            <w:tcW w:w="1154" w:type="dxa"/>
            <w:tcBorders>
              <w:bottom w:val="single" w:sz="4" w:space="0" w:color="auto"/>
            </w:tcBorders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050" w:type="dxa"/>
            <w:tcBorders>
              <w:bottom w:val="nil"/>
            </w:tcBorders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Мячи футбольные 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Мячи набивные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Гимнастические скамейки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Гимнастический козел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Гимнастические скакалки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Лыжные палочки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82 пары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Мчи 150 грамм (для метания)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Полоса препятствий (12 элементов)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Полоса препятствий (24 элемента)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Сетка баскетбольная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Палки гимнастические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Диск для метания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Маты (Легкоатлетические)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Щиты баскетбольные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Стойки для планки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B1D" w:rsidRPr="000E58E6" w:rsidTr="00F84279">
        <w:trPr>
          <w:trHeight w:val="244"/>
        </w:trPr>
        <w:tc>
          <w:tcPr>
            <w:tcW w:w="1154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50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Планка</w:t>
            </w:r>
          </w:p>
        </w:tc>
        <w:tc>
          <w:tcPr>
            <w:tcW w:w="1559" w:type="dxa"/>
          </w:tcPr>
          <w:p w:rsidR="00644B1D" w:rsidRPr="000E58E6" w:rsidRDefault="00644B1D" w:rsidP="00E175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4B1D" w:rsidRPr="000E58E6" w:rsidRDefault="00644B1D" w:rsidP="00644B1D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AC1206" w:rsidRPr="000E58E6" w:rsidRDefault="00AC1206" w:rsidP="00AC1206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E5629" w:rsidRPr="000E58E6" w:rsidRDefault="009E5629" w:rsidP="00AC1206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44B1D" w:rsidRPr="000E58E6" w:rsidRDefault="00644B1D" w:rsidP="00AC1206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C1206" w:rsidRPr="000E58E6" w:rsidRDefault="00354A1E" w:rsidP="00354A1E">
      <w:pPr>
        <w:spacing w:line="240" w:lineRule="auto"/>
        <w:jc w:val="right"/>
        <w:rPr>
          <w:rStyle w:val="a7"/>
          <w:rFonts w:ascii="Times New Roman" w:hAnsi="Times New Roman"/>
          <w:bCs/>
          <w:sz w:val="24"/>
          <w:szCs w:val="24"/>
        </w:rPr>
      </w:pPr>
      <w:r w:rsidRPr="000E58E6">
        <w:rPr>
          <w:rStyle w:val="a7"/>
          <w:rFonts w:ascii="Times New Roman" w:hAnsi="Times New Roman"/>
          <w:bCs/>
          <w:sz w:val="24"/>
          <w:szCs w:val="24"/>
        </w:rPr>
        <w:t>Прложение 1</w:t>
      </w:r>
    </w:p>
    <w:p w:rsidR="00AC1206" w:rsidRPr="000E58E6" w:rsidRDefault="009E5629" w:rsidP="00F62AEF">
      <w:pPr>
        <w:pStyle w:val="a8"/>
        <w:spacing w:after="200"/>
        <w:jc w:val="center"/>
        <w:rPr>
          <w:b/>
        </w:rPr>
      </w:pPr>
      <w:r w:rsidRPr="000E58E6">
        <w:rPr>
          <w:b/>
        </w:rPr>
        <w:t>9</w:t>
      </w:r>
      <w:r w:rsidR="00F62AEF" w:rsidRPr="000E58E6">
        <w:rPr>
          <w:b/>
        </w:rPr>
        <w:t>.</w:t>
      </w:r>
      <w:r w:rsidR="00354A1E" w:rsidRPr="000E58E6">
        <w:rPr>
          <w:b/>
        </w:rPr>
        <w:t>Календарно – тематическое планирование.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9"/>
        <w:gridCol w:w="717"/>
        <w:gridCol w:w="1327"/>
        <w:gridCol w:w="1417"/>
        <w:gridCol w:w="5194"/>
      </w:tblGrid>
      <w:tr w:rsidR="00AC1206" w:rsidRPr="000E58E6" w:rsidTr="00F84279">
        <w:tc>
          <w:tcPr>
            <w:tcW w:w="809" w:type="dxa"/>
          </w:tcPr>
          <w:p w:rsidR="00AC1206" w:rsidRPr="000E58E6" w:rsidRDefault="00AC1206" w:rsidP="00D97476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7" w:type="dxa"/>
          </w:tcPr>
          <w:p w:rsidR="00AC1206" w:rsidRPr="000E58E6" w:rsidRDefault="00AC1206" w:rsidP="00D97476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27" w:type="dxa"/>
          </w:tcPr>
          <w:p w:rsidR="00AC1206" w:rsidRPr="000E58E6" w:rsidRDefault="00AC1206" w:rsidP="00D97476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</w:p>
        </w:tc>
        <w:tc>
          <w:tcPr>
            <w:tcW w:w="1417" w:type="dxa"/>
          </w:tcPr>
          <w:p w:rsidR="00AC1206" w:rsidRPr="000E58E6" w:rsidRDefault="00AC1206" w:rsidP="00D97476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194" w:type="dxa"/>
          </w:tcPr>
          <w:p w:rsidR="00AC1206" w:rsidRPr="000E58E6" w:rsidRDefault="00AC1206" w:rsidP="00D97476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</w:tr>
      <w:tr w:rsidR="00AC1206" w:rsidRPr="000E58E6" w:rsidTr="00F84279">
        <w:tc>
          <w:tcPr>
            <w:tcW w:w="9464" w:type="dxa"/>
            <w:gridSpan w:val="5"/>
          </w:tcPr>
          <w:p w:rsidR="00AC1206" w:rsidRPr="000E58E6" w:rsidRDefault="00AC1206" w:rsidP="00F84279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Лёгкаяатлетика</w:t>
            </w: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84279"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 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0D3A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D3A62"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ходьбы для укрепления здоровья человека, основы кроссового бега.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Ходьба. Продолжительная ходьба.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Ходьба с изменением ширины и частоты шага.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Бег. Переменный бег.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Стартовый разгон. Бег по дистанции.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Полоса препятствий.</w:t>
            </w: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Кросс 300 м.</w:t>
            </w:r>
          </w:p>
        </w:tc>
      </w:tr>
      <w:tr w:rsidR="00F928D0" w:rsidRPr="000E58E6" w:rsidTr="00F84279">
        <w:tc>
          <w:tcPr>
            <w:tcW w:w="9464" w:type="dxa"/>
            <w:gridSpan w:val="5"/>
          </w:tcPr>
          <w:p w:rsidR="00F928D0" w:rsidRPr="000E58E6" w:rsidRDefault="00F928D0" w:rsidP="00F84279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и акробатика </w:t>
            </w:r>
            <w:r w:rsidR="00F84279"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 Вводный урок. Инструктаж по технике безопасности. Основы знаний. Повторение строевых упражнений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Виды гимнастики в школе.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Общеразвивающие и корригирующие упражнения.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со скакалкой.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 7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Опорный прыжок «ноги врозь».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Опорный прыжок «согнув ноги».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Преодоление нескольких препятствий различными способами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Подтягивание в висе.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Упражнения в равновесии.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стенке.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Переноска груза.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  14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Переноска предметов.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E17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E17597" w:rsidRPr="000E58E6">
              <w:rPr>
                <w:rFonts w:ascii="Times New Roman" w:hAnsi="Times New Roman" w:cs="Times New Roman"/>
                <w:sz w:val="24"/>
                <w:szCs w:val="24"/>
              </w:rPr>
              <w:t>Переноска ученика втроём.</w:t>
            </w:r>
          </w:p>
        </w:tc>
      </w:tr>
      <w:tr w:rsidR="00F928D0" w:rsidRPr="000E58E6" w:rsidTr="00F84279">
        <w:tc>
          <w:tcPr>
            <w:tcW w:w="9464" w:type="dxa"/>
            <w:gridSpan w:val="5"/>
          </w:tcPr>
          <w:p w:rsidR="00F928D0" w:rsidRPr="000E58E6" w:rsidRDefault="00F928D0" w:rsidP="00F84279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игры. Пионербол (1</w:t>
            </w:r>
            <w:r w:rsidR="00F84279"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 Вводный урок. Инструктаж по технике безопасности. Основы знаний.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2 Пионербол.  Передача мяча сверху и в парах над головой двумя руками. Учебная игра.  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 Обучение нападающему удару двумя руками сверху.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 Ловля мяча после подачи. Повторение нападающего удара.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 Боковая подача. Страховка задней линии.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 6 Боковая подача. Блокирование нападающего удара.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7 Боковая подача. Блокирование нападающего удара.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8 Розыгрыш мяча на 3 паса.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9 Общие сведения о волейболе. Расстановка игроков.</w:t>
            </w:r>
          </w:p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Передвижение по площадке.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10 Обучение нижней подаче мяча (подводящие упражнения) </w:t>
            </w:r>
          </w:p>
        </w:tc>
      </w:tr>
      <w:tr w:rsidR="00F928D0" w:rsidRPr="000E58E6" w:rsidTr="00F84279">
        <w:tc>
          <w:tcPr>
            <w:tcW w:w="9464" w:type="dxa"/>
            <w:gridSpan w:val="5"/>
          </w:tcPr>
          <w:p w:rsidR="00F928D0" w:rsidRPr="000E58E6" w:rsidRDefault="00F928D0" w:rsidP="00F84279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(</w:t>
            </w:r>
            <w:r w:rsidR="00F84279"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332CE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 Вводный урок. Инструктаж по технике безопасности. Основы знаний.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 Повторение скользящего шага. Передвижение на лыжах до 1,5 км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 Обучение попеременному двухшажному ходу. Работа рук.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4 Обучение попеременному  двухшажному ходу.  Сочетание работы рук и ног.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 Обучение попеременному  двухшажному ходу.  Сочетание работы рук и ног.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6 Обучение попеременному  двухшажному ходу.  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7 Подъём по склону прямо ступающим шагом. Спуск в основной стойке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8 Подъём по склону прямо ступающим шагом. Спуск в основной стойке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9 Подъём по склону прямо ступающим шагом. </w:t>
            </w:r>
            <w:r w:rsidRPr="000E58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Спуск в основной стойке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10 Обучение повороту переступанием в движении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11 Обучение повороту переступанием в движении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 12 Повторение  поворота переступанием в движении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13 Обучение подъёму "лесенкой" по пологому склону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E3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Обучение подъёму "лесенкой" по пологому склону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15 Обучение торможения «плугом».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16 Подъём по склону "лесенкой" и торможение «плугом».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17 Передвижение на лыжах  в медленном темпе на расстоянии 1,5 км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18 Передвижение на лыжах  на скорость  на расстоянии до100м.</w:t>
            </w:r>
          </w:p>
        </w:tc>
      </w:tr>
      <w:tr w:rsidR="00F928D0" w:rsidRPr="000E58E6" w:rsidTr="00F84279">
        <w:tc>
          <w:tcPr>
            <w:tcW w:w="9464" w:type="dxa"/>
            <w:gridSpan w:val="5"/>
          </w:tcPr>
          <w:p w:rsidR="00F928D0" w:rsidRPr="000E58E6" w:rsidRDefault="00F928D0" w:rsidP="00F84279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(баскетбол) 1</w:t>
            </w:r>
            <w:r w:rsidR="00F84279"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1 Вводный урок. Инструктаж по технике безопасности. Основы знаний. 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 Остановка шагом.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 Передача мяча  двумя руками от груди с места и в движении шагом.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4 Передача мяча  двумя руками от груди с места и в движении шагом.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 Ловля и передача мяча от груди, на месте.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 Ловля и передача мяча от груди, на месте. Учебная игра.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7 Ведение мяча одной рукой на месте и в движении шагом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8 Ведение мяча одной рукой на месте и в движении шагом. Бросок мяча по корзине двумя руками снизу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9 Бросок мяча по корзине двумя руками снизу и от груди с места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10 Эстафета с ведением мяча</w:t>
            </w:r>
          </w:p>
        </w:tc>
      </w:tr>
      <w:tr w:rsidR="00F928D0" w:rsidRPr="000E58E6" w:rsidTr="00F84279">
        <w:tc>
          <w:tcPr>
            <w:tcW w:w="9464" w:type="dxa"/>
            <w:gridSpan w:val="5"/>
          </w:tcPr>
          <w:p w:rsidR="00F928D0" w:rsidRPr="000E58E6" w:rsidRDefault="00F928D0" w:rsidP="00BF6B4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1</w:t>
            </w:r>
            <w:r w:rsidR="00BF6B47"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E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928D0" w:rsidRPr="000E58E6" w:rsidTr="00F84279">
        <w:trPr>
          <w:trHeight w:val="435"/>
        </w:trPr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 Прыжок в высоту с 3-5 шагов разбега.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2 Прыжок в высоту с 3-5 шагов разбега.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3 Прыжок в высоту с 3-5 шагов разбега.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4 Подтягивание (м), вис (д). 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5 Подъем туловища из положения лежа, руки за головой за 30 сек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6 Развитие скоростно-силовых  качеств. Прыжки в длину с места  </w:t>
            </w:r>
          </w:p>
        </w:tc>
      </w:tr>
      <w:tr w:rsidR="00F928D0" w:rsidRPr="000E58E6" w:rsidTr="00F84279">
        <w:tc>
          <w:tcPr>
            <w:tcW w:w="809" w:type="dxa"/>
          </w:tcPr>
          <w:p w:rsidR="00F928D0" w:rsidRPr="000E58E6" w:rsidRDefault="00F84279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7" w:type="dxa"/>
          </w:tcPr>
          <w:p w:rsidR="00F928D0" w:rsidRPr="000E58E6" w:rsidRDefault="00F928D0" w:rsidP="00A53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8D0" w:rsidRPr="000E58E6" w:rsidRDefault="00F928D0" w:rsidP="00D97476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</w:tcPr>
          <w:p w:rsidR="00F928D0" w:rsidRPr="000E58E6" w:rsidRDefault="00F928D0" w:rsidP="00D97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E6">
              <w:rPr>
                <w:rFonts w:ascii="Times New Roman" w:hAnsi="Times New Roman" w:cs="Times New Roman"/>
                <w:sz w:val="24"/>
                <w:szCs w:val="24"/>
              </w:rPr>
              <w:t xml:space="preserve">7 Развитие скоростно-силовых  качеств. Прыжки в длину с места  </w:t>
            </w:r>
          </w:p>
        </w:tc>
      </w:tr>
    </w:tbl>
    <w:p w:rsidR="00AC1A5B" w:rsidRPr="000E58E6" w:rsidRDefault="00AC1A5B" w:rsidP="00AC1206">
      <w:pPr>
        <w:pStyle w:val="a6"/>
        <w:spacing w:before="0" w:beforeAutospacing="0" w:after="0" w:afterAutospacing="0"/>
        <w:jc w:val="center"/>
      </w:pPr>
    </w:p>
    <w:sectPr w:rsidR="00AC1A5B" w:rsidRPr="000E58E6" w:rsidSect="00F84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FE1" w:rsidRDefault="00EA5FE1" w:rsidP="00F62AEF">
      <w:pPr>
        <w:spacing w:after="0" w:line="240" w:lineRule="auto"/>
      </w:pPr>
      <w:r>
        <w:separator/>
      </w:r>
    </w:p>
  </w:endnote>
  <w:endnote w:type="continuationSeparator" w:id="1">
    <w:p w:rsidR="00EA5FE1" w:rsidRDefault="00EA5FE1" w:rsidP="00F6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597" w:rsidRDefault="00E1759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27497"/>
      <w:docPartObj>
        <w:docPartGallery w:val="Page Numbers (Bottom of Page)"/>
        <w:docPartUnique/>
      </w:docPartObj>
    </w:sdtPr>
    <w:sdtContent>
      <w:p w:rsidR="00F84279" w:rsidRDefault="00400551">
        <w:pPr>
          <w:pStyle w:val="ac"/>
          <w:jc w:val="center"/>
        </w:pPr>
        <w:fldSimple w:instr=" PAGE   \* MERGEFORMAT ">
          <w:r w:rsidR="00DE3C83">
            <w:rPr>
              <w:noProof/>
            </w:rPr>
            <w:t>10</w:t>
          </w:r>
        </w:fldSimple>
      </w:p>
    </w:sdtContent>
  </w:sdt>
  <w:p w:rsidR="00E17597" w:rsidRDefault="00E17597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597" w:rsidRDefault="00E1759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FE1" w:rsidRDefault="00EA5FE1" w:rsidP="00F62AEF">
      <w:pPr>
        <w:spacing w:after="0" w:line="240" w:lineRule="auto"/>
      </w:pPr>
      <w:r>
        <w:separator/>
      </w:r>
    </w:p>
  </w:footnote>
  <w:footnote w:type="continuationSeparator" w:id="1">
    <w:p w:rsidR="00EA5FE1" w:rsidRDefault="00EA5FE1" w:rsidP="00F62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597" w:rsidRDefault="00E1759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597" w:rsidRDefault="00E17597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597" w:rsidRDefault="00E1759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7B52"/>
    <w:multiLevelType w:val="multilevel"/>
    <w:tmpl w:val="78189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1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28632F"/>
    <w:multiLevelType w:val="multilevel"/>
    <w:tmpl w:val="A8E6055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CC945B4"/>
    <w:multiLevelType w:val="multilevel"/>
    <w:tmpl w:val="A74E0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77E2DAF"/>
    <w:multiLevelType w:val="multilevel"/>
    <w:tmpl w:val="BB3A1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38932ED2"/>
    <w:multiLevelType w:val="hybridMultilevel"/>
    <w:tmpl w:val="C67659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BF74077"/>
    <w:multiLevelType w:val="hybridMultilevel"/>
    <w:tmpl w:val="9A067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1560DC"/>
    <w:multiLevelType w:val="multilevel"/>
    <w:tmpl w:val="66B0F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8">
    <w:nsid w:val="4DFC077E"/>
    <w:multiLevelType w:val="multilevel"/>
    <w:tmpl w:val="66B0F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9">
    <w:nsid w:val="60835D74"/>
    <w:multiLevelType w:val="multilevel"/>
    <w:tmpl w:val="EA86DE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>
    <w:nsid w:val="65413A53"/>
    <w:multiLevelType w:val="hybridMultilevel"/>
    <w:tmpl w:val="863AEDD2"/>
    <w:lvl w:ilvl="0" w:tplc="B5E0F03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9"/>
  </w:num>
  <w:num w:numId="6">
    <w:abstractNumId w:val="8"/>
  </w:num>
  <w:num w:numId="7">
    <w:abstractNumId w:val="10"/>
  </w:num>
  <w:num w:numId="8">
    <w:abstractNumId w:val="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27E0"/>
    <w:rsid w:val="00097A90"/>
    <w:rsid w:val="000C2B25"/>
    <w:rsid w:val="000D3A62"/>
    <w:rsid w:val="000E58E6"/>
    <w:rsid w:val="00126463"/>
    <w:rsid w:val="001571ED"/>
    <w:rsid w:val="0016402F"/>
    <w:rsid w:val="002030CC"/>
    <w:rsid w:val="002142F9"/>
    <w:rsid w:val="00214C7B"/>
    <w:rsid w:val="002360A5"/>
    <w:rsid w:val="0026562B"/>
    <w:rsid w:val="0028779C"/>
    <w:rsid w:val="002A0436"/>
    <w:rsid w:val="003246DB"/>
    <w:rsid w:val="00354A1E"/>
    <w:rsid w:val="003736D6"/>
    <w:rsid w:val="00391391"/>
    <w:rsid w:val="00400551"/>
    <w:rsid w:val="00420EBC"/>
    <w:rsid w:val="00433752"/>
    <w:rsid w:val="004727E0"/>
    <w:rsid w:val="00486B06"/>
    <w:rsid w:val="004A38EC"/>
    <w:rsid w:val="005362A3"/>
    <w:rsid w:val="00562FB5"/>
    <w:rsid w:val="005933FC"/>
    <w:rsid w:val="005A744C"/>
    <w:rsid w:val="00644B1D"/>
    <w:rsid w:val="006537AF"/>
    <w:rsid w:val="006742C5"/>
    <w:rsid w:val="006E4165"/>
    <w:rsid w:val="006F7EAF"/>
    <w:rsid w:val="00727A6E"/>
    <w:rsid w:val="007754F7"/>
    <w:rsid w:val="007E6C0C"/>
    <w:rsid w:val="00814A3F"/>
    <w:rsid w:val="00821FD2"/>
    <w:rsid w:val="0084315E"/>
    <w:rsid w:val="00870E49"/>
    <w:rsid w:val="008B0D41"/>
    <w:rsid w:val="008B222A"/>
    <w:rsid w:val="008E2FB9"/>
    <w:rsid w:val="00904208"/>
    <w:rsid w:val="00914E66"/>
    <w:rsid w:val="009D2590"/>
    <w:rsid w:val="009E5629"/>
    <w:rsid w:val="009E6653"/>
    <w:rsid w:val="00A32825"/>
    <w:rsid w:val="00A51579"/>
    <w:rsid w:val="00A530DF"/>
    <w:rsid w:val="00AC1206"/>
    <w:rsid w:val="00AC1A5B"/>
    <w:rsid w:val="00AD3F1A"/>
    <w:rsid w:val="00B94E19"/>
    <w:rsid w:val="00BC25F7"/>
    <w:rsid w:val="00BC39BC"/>
    <w:rsid w:val="00BF2582"/>
    <w:rsid w:val="00BF6B47"/>
    <w:rsid w:val="00C1544B"/>
    <w:rsid w:val="00C3300C"/>
    <w:rsid w:val="00C475D6"/>
    <w:rsid w:val="00C90688"/>
    <w:rsid w:val="00CA49D4"/>
    <w:rsid w:val="00CD33ED"/>
    <w:rsid w:val="00D04494"/>
    <w:rsid w:val="00D332CE"/>
    <w:rsid w:val="00D97476"/>
    <w:rsid w:val="00DB43F6"/>
    <w:rsid w:val="00DB67D6"/>
    <w:rsid w:val="00DE3C83"/>
    <w:rsid w:val="00DE773F"/>
    <w:rsid w:val="00E049B9"/>
    <w:rsid w:val="00E060C1"/>
    <w:rsid w:val="00E17597"/>
    <w:rsid w:val="00E27228"/>
    <w:rsid w:val="00E3589D"/>
    <w:rsid w:val="00E8241D"/>
    <w:rsid w:val="00EA5FE1"/>
    <w:rsid w:val="00ED35E0"/>
    <w:rsid w:val="00EF5FE5"/>
    <w:rsid w:val="00F26559"/>
    <w:rsid w:val="00F36B26"/>
    <w:rsid w:val="00F62AEF"/>
    <w:rsid w:val="00F67635"/>
    <w:rsid w:val="00F84279"/>
    <w:rsid w:val="00F928D0"/>
    <w:rsid w:val="00F949F1"/>
    <w:rsid w:val="00F96A52"/>
    <w:rsid w:val="00F97AAA"/>
    <w:rsid w:val="00FE6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90"/>
  </w:style>
  <w:style w:type="paragraph" w:styleId="1">
    <w:name w:val="heading 1"/>
    <w:basedOn w:val="a"/>
    <w:next w:val="a"/>
    <w:link w:val="10"/>
    <w:uiPriority w:val="99"/>
    <w:qFormat/>
    <w:rsid w:val="00D9747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43F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Основной текст_"/>
    <w:link w:val="3"/>
    <w:uiPriority w:val="99"/>
    <w:locked/>
    <w:rsid w:val="00DB43F6"/>
    <w:rPr>
      <w:rFonts w:ascii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DB43F6"/>
    <w:pPr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</w:rPr>
  </w:style>
  <w:style w:type="character" w:customStyle="1" w:styleId="a5">
    <w:name w:val="Основной текст + Полужирный"/>
    <w:uiPriority w:val="99"/>
    <w:rsid w:val="00DB43F6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styleId="a6">
    <w:name w:val="Normal (Web)"/>
    <w:basedOn w:val="a"/>
    <w:uiPriority w:val="99"/>
    <w:rsid w:val="00DB4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99"/>
    <w:qFormat/>
    <w:rsid w:val="00DB43F6"/>
    <w:rPr>
      <w:rFonts w:cs="Times New Roman"/>
      <w:b/>
    </w:rPr>
  </w:style>
  <w:style w:type="paragraph" w:styleId="a8">
    <w:name w:val="List Paragraph"/>
    <w:basedOn w:val="a"/>
    <w:uiPriority w:val="34"/>
    <w:qFormat/>
    <w:rsid w:val="00DB43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(3)"/>
    <w:uiPriority w:val="99"/>
    <w:rsid w:val="00AC1206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10">
    <w:name w:val="Заголовок 1 Знак"/>
    <w:basedOn w:val="a0"/>
    <w:link w:val="1"/>
    <w:uiPriority w:val="9"/>
    <w:rsid w:val="00D97476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974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62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62AEF"/>
  </w:style>
  <w:style w:type="paragraph" w:styleId="ac">
    <w:name w:val="footer"/>
    <w:basedOn w:val="a"/>
    <w:link w:val="ad"/>
    <w:uiPriority w:val="99"/>
    <w:unhideWhenUsed/>
    <w:rsid w:val="00F62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62AEF"/>
  </w:style>
  <w:style w:type="table" w:styleId="ae">
    <w:name w:val="Table Grid"/>
    <w:basedOn w:val="a1"/>
    <w:uiPriority w:val="59"/>
    <w:rsid w:val="00287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2A0C7-F929-4F5C-AB1A-EBA147A0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2613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45</cp:revision>
  <cp:lastPrinted>2021-11-15T06:08:00Z</cp:lastPrinted>
  <dcterms:created xsi:type="dcterms:W3CDTF">2002-12-31T18:57:00Z</dcterms:created>
  <dcterms:modified xsi:type="dcterms:W3CDTF">2023-11-22T00:48:00Z</dcterms:modified>
</cp:coreProperties>
</file>